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1A5C" w14:textId="77777777" w:rsidR="00C2624E" w:rsidRPr="0009051E" w:rsidRDefault="00714718" w:rsidP="00582E29">
      <w:pPr>
        <w:ind w:right="360"/>
        <w:jc w:val="center"/>
        <w:rPr>
          <w:rFonts w:asciiTheme="minorHAnsi" w:hAnsiTheme="minorHAnsi" w:cstheme="minorHAnsi"/>
          <w:sz w:val="24"/>
          <w:szCs w:val="24"/>
        </w:rPr>
      </w:pPr>
      <w:r w:rsidRPr="0009051E">
        <w:rPr>
          <w:rFonts w:asciiTheme="minorHAnsi" w:hAnsiTheme="minorHAnsi" w:cstheme="minorHAnsi"/>
          <w:noProof/>
          <w:sz w:val="24"/>
          <w:szCs w:val="24"/>
        </w:rPr>
        <w:drawing>
          <wp:inline distT="0" distB="0" distL="0" distR="0" wp14:anchorId="0D6F7FD2" wp14:editId="09875117">
            <wp:extent cx="2785918" cy="54473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785918" cy="544734"/>
                    </a:xfrm>
                    <a:prstGeom prst="rect">
                      <a:avLst/>
                    </a:prstGeom>
                  </pic:spPr>
                </pic:pic>
              </a:graphicData>
            </a:graphic>
          </wp:inline>
        </w:drawing>
      </w:r>
    </w:p>
    <w:p w14:paraId="133BEA1B" w14:textId="77777777" w:rsidR="00C2624E" w:rsidRPr="0009051E" w:rsidRDefault="00C2624E" w:rsidP="00582E29">
      <w:pPr>
        <w:ind w:right="360"/>
        <w:jc w:val="center"/>
        <w:rPr>
          <w:rFonts w:asciiTheme="minorHAnsi" w:hAnsiTheme="minorHAnsi" w:cstheme="minorHAnsi"/>
          <w:sz w:val="24"/>
          <w:szCs w:val="24"/>
        </w:rPr>
      </w:pPr>
    </w:p>
    <w:p w14:paraId="7C90C780" w14:textId="02958B91" w:rsidR="00C2624E" w:rsidRPr="00C739D6" w:rsidRDefault="00714718" w:rsidP="00582E29">
      <w:pPr>
        <w:ind w:right="360"/>
        <w:jc w:val="center"/>
        <w:rPr>
          <w:rFonts w:asciiTheme="minorHAnsi" w:hAnsiTheme="minorHAnsi" w:cstheme="minorHAnsi"/>
          <w:b/>
          <w:sz w:val="24"/>
          <w:szCs w:val="24"/>
        </w:rPr>
      </w:pPr>
      <w:r w:rsidRPr="00C739D6">
        <w:rPr>
          <w:rFonts w:asciiTheme="minorHAnsi" w:hAnsiTheme="minorHAnsi" w:cstheme="minorHAnsi"/>
          <w:b/>
          <w:sz w:val="24"/>
          <w:szCs w:val="24"/>
        </w:rPr>
        <w:t>WORKFORCE</w:t>
      </w:r>
      <w:r w:rsidRPr="00C739D6">
        <w:rPr>
          <w:rFonts w:asciiTheme="minorHAnsi" w:hAnsiTheme="minorHAnsi" w:cstheme="minorHAnsi"/>
          <w:b/>
          <w:spacing w:val="-14"/>
          <w:sz w:val="24"/>
          <w:szCs w:val="24"/>
        </w:rPr>
        <w:t xml:space="preserve"> </w:t>
      </w:r>
      <w:r w:rsidRPr="00C739D6">
        <w:rPr>
          <w:rFonts w:asciiTheme="minorHAnsi" w:hAnsiTheme="minorHAnsi" w:cstheme="minorHAnsi"/>
          <w:b/>
          <w:sz w:val="24"/>
          <w:szCs w:val="24"/>
        </w:rPr>
        <w:t>DEVELOPMENT</w:t>
      </w:r>
      <w:r w:rsidRPr="00C739D6">
        <w:rPr>
          <w:rFonts w:asciiTheme="minorHAnsi" w:hAnsiTheme="minorHAnsi" w:cstheme="minorHAnsi"/>
          <w:b/>
          <w:spacing w:val="-14"/>
          <w:sz w:val="24"/>
          <w:szCs w:val="24"/>
        </w:rPr>
        <w:t xml:space="preserve"> </w:t>
      </w:r>
      <w:r w:rsidRPr="00C739D6">
        <w:rPr>
          <w:rFonts w:asciiTheme="minorHAnsi" w:hAnsiTheme="minorHAnsi" w:cstheme="minorHAnsi"/>
          <w:b/>
          <w:sz w:val="24"/>
          <w:szCs w:val="24"/>
        </w:rPr>
        <w:t>BOARD MEETING</w:t>
      </w:r>
    </w:p>
    <w:p w14:paraId="59427475" w14:textId="12E0EEF2" w:rsidR="00C2624E" w:rsidRPr="00C739D6" w:rsidRDefault="00120BAB" w:rsidP="00582E29">
      <w:pPr>
        <w:ind w:right="360"/>
        <w:jc w:val="center"/>
        <w:rPr>
          <w:rFonts w:asciiTheme="minorHAnsi" w:hAnsiTheme="minorHAnsi" w:cstheme="minorHAnsi"/>
          <w:b/>
          <w:sz w:val="24"/>
          <w:szCs w:val="24"/>
        </w:rPr>
      </w:pPr>
      <w:r w:rsidRPr="00120BAB">
        <w:rPr>
          <w:rFonts w:asciiTheme="minorHAnsi" w:hAnsiTheme="minorHAnsi" w:cstheme="minorHAnsi"/>
          <w:b/>
          <w:sz w:val="24"/>
          <w:szCs w:val="24"/>
        </w:rPr>
        <w:t xml:space="preserve">Wednesday, </w:t>
      </w:r>
      <w:r w:rsidR="00A36A66">
        <w:rPr>
          <w:rFonts w:asciiTheme="minorHAnsi" w:hAnsiTheme="minorHAnsi" w:cstheme="minorHAnsi"/>
          <w:b/>
          <w:sz w:val="24"/>
          <w:szCs w:val="24"/>
        </w:rPr>
        <w:t>September 4</w:t>
      </w:r>
      <w:r w:rsidRPr="00120BAB">
        <w:rPr>
          <w:rFonts w:asciiTheme="minorHAnsi" w:hAnsiTheme="minorHAnsi" w:cstheme="minorHAnsi"/>
          <w:b/>
          <w:sz w:val="24"/>
          <w:szCs w:val="24"/>
        </w:rPr>
        <w:t>, 2024</w:t>
      </w:r>
      <w:r>
        <w:rPr>
          <w:b/>
          <w:sz w:val="20"/>
          <w:szCs w:val="20"/>
        </w:rPr>
        <w:t xml:space="preserve"> </w:t>
      </w:r>
      <w:r w:rsidR="002604F8" w:rsidRPr="00C739D6">
        <w:rPr>
          <w:rFonts w:asciiTheme="minorHAnsi" w:hAnsiTheme="minorHAnsi" w:cstheme="minorHAnsi"/>
          <w:b/>
          <w:spacing w:val="-2"/>
          <w:sz w:val="24"/>
          <w:szCs w:val="24"/>
        </w:rPr>
        <w:t>Minutes</w:t>
      </w:r>
    </w:p>
    <w:p w14:paraId="657A8930" w14:textId="7848E245" w:rsidR="00C2624E" w:rsidRPr="00C739D6" w:rsidRDefault="00714718" w:rsidP="00582E29">
      <w:pPr>
        <w:ind w:right="360"/>
        <w:jc w:val="center"/>
        <w:rPr>
          <w:rFonts w:asciiTheme="minorHAnsi" w:hAnsiTheme="minorHAnsi" w:cstheme="minorHAnsi"/>
          <w:b/>
          <w:sz w:val="24"/>
          <w:szCs w:val="24"/>
        </w:rPr>
      </w:pPr>
      <w:r w:rsidRPr="00C739D6">
        <w:rPr>
          <w:rFonts w:asciiTheme="minorHAnsi" w:hAnsiTheme="minorHAnsi" w:cstheme="minorHAnsi"/>
          <w:b/>
          <w:sz w:val="24"/>
          <w:szCs w:val="24"/>
        </w:rPr>
        <w:t>Madren</w:t>
      </w:r>
      <w:r w:rsidRPr="00C739D6">
        <w:rPr>
          <w:rFonts w:asciiTheme="minorHAnsi" w:hAnsiTheme="minorHAnsi" w:cstheme="minorHAnsi"/>
          <w:b/>
          <w:spacing w:val="-4"/>
          <w:sz w:val="24"/>
          <w:szCs w:val="24"/>
        </w:rPr>
        <w:t xml:space="preserve"> </w:t>
      </w:r>
      <w:r w:rsidRPr="00C739D6">
        <w:rPr>
          <w:rFonts w:asciiTheme="minorHAnsi" w:hAnsiTheme="minorHAnsi" w:cstheme="minorHAnsi"/>
          <w:b/>
          <w:sz w:val="24"/>
          <w:szCs w:val="24"/>
        </w:rPr>
        <w:t>Center</w:t>
      </w:r>
      <w:r w:rsidRPr="00C739D6">
        <w:rPr>
          <w:rFonts w:asciiTheme="minorHAnsi" w:hAnsiTheme="minorHAnsi" w:cstheme="minorHAnsi"/>
          <w:b/>
          <w:spacing w:val="-1"/>
          <w:sz w:val="24"/>
          <w:szCs w:val="24"/>
        </w:rPr>
        <w:t xml:space="preserve"> </w:t>
      </w:r>
      <w:r w:rsidRPr="00C739D6">
        <w:rPr>
          <w:rFonts w:asciiTheme="minorHAnsi" w:hAnsiTheme="minorHAnsi" w:cstheme="minorHAnsi"/>
          <w:b/>
          <w:sz w:val="24"/>
          <w:szCs w:val="24"/>
        </w:rPr>
        <w:t>Executive</w:t>
      </w:r>
      <w:r w:rsidRPr="00C739D6">
        <w:rPr>
          <w:rFonts w:asciiTheme="minorHAnsi" w:hAnsiTheme="minorHAnsi" w:cstheme="minorHAnsi"/>
          <w:b/>
          <w:spacing w:val="-2"/>
          <w:sz w:val="24"/>
          <w:szCs w:val="24"/>
        </w:rPr>
        <w:t xml:space="preserve"> </w:t>
      </w:r>
      <w:r w:rsidRPr="00C739D6">
        <w:rPr>
          <w:rFonts w:asciiTheme="minorHAnsi" w:hAnsiTheme="minorHAnsi" w:cstheme="minorHAnsi"/>
          <w:b/>
          <w:sz w:val="24"/>
          <w:szCs w:val="24"/>
        </w:rPr>
        <w:t>Board</w:t>
      </w:r>
      <w:r w:rsidRPr="00C739D6">
        <w:rPr>
          <w:rFonts w:asciiTheme="minorHAnsi" w:hAnsiTheme="minorHAnsi" w:cstheme="minorHAnsi"/>
          <w:b/>
          <w:spacing w:val="-2"/>
          <w:sz w:val="24"/>
          <w:szCs w:val="24"/>
        </w:rPr>
        <w:t xml:space="preserve"> </w:t>
      </w:r>
      <w:r w:rsidRPr="00C739D6">
        <w:rPr>
          <w:rFonts w:asciiTheme="minorHAnsi" w:hAnsiTheme="minorHAnsi" w:cstheme="minorHAnsi"/>
          <w:b/>
          <w:sz w:val="24"/>
          <w:szCs w:val="24"/>
        </w:rPr>
        <w:t>Room/</w:t>
      </w:r>
      <w:r w:rsidRPr="00C739D6">
        <w:rPr>
          <w:rFonts w:asciiTheme="minorHAnsi" w:hAnsiTheme="minorHAnsi" w:cstheme="minorHAnsi"/>
          <w:b/>
          <w:spacing w:val="-4"/>
          <w:sz w:val="24"/>
          <w:szCs w:val="24"/>
        </w:rPr>
        <w:t xml:space="preserve"> </w:t>
      </w:r>
      <w:r w:rsidRPr="00C739D6">
        <w:rPr>
          <w:rFonts w:asciiTheme="minorHAnsi" w:hAnsiTheme="minorHAnsi" w:cstheme="minorHAnsi"/>
          <w:b/>
          <w:sz w:val="24"/>
          <w:szCs w:val="24"/>
        </w:rPr>
        <w:t>Teleconference</w:t>
      </w:r>
      <w:r w:rsidRPr="00C739D6">
        <w:rPr>
          <w:rFonts w:asciiTheme="minorHAnsi" w:hAnsiTheme="minorHAnsi" w:cstheme="minorHAnsi"/>
          <w:b/>
          <w:spacing w:val="-3"/>
          <w:sz w:val="24"/>
          <w:szCs w:val="24"/>
        </w:rPr>
        <w:t xml:space="preserve"> </w:t>
      </w:r>
      <w:r w:rsidRPr="00C739D6">
        <w:rPr>
          <w:rFonts w:asciiTheme="minorHAnsi" w:hAnsiTheme="minorHAnsi" w:cstheme="minorHAnsi"/>
          <w:b/>
          <w:sz w:val="24"/>
          <w:szCs w:val="24"/>
        </w:rPr>
        <w:t>via</w:t>
      </w:r>
      <w:r w:rsidRPr="00C739D6">
        <w:rPr>
          <w:rFonts w:asciiTheme="minorHAnsi" w:hAnsiTheme="minorHAnsi" w:cstheme="minorHAnsi"/>
          <w:b/>
          <w:spacing w:val="-2"/>
          <w:sz w:val="24"/>
          <w:szCs w:val="24"/>
        </w:rPr>
        <w:t xml:space="preserve"> </w:t>
      </w:r>
      <w:r w:rsidRPr="00C739D6">
        <w:rPr>
          <w:rFonts w:asciiTheme="minorHAnsi" w:hAnsiTheme="minorHAnsi" w:cstheme="minorHAnsi"/>
          <w:b/>
          <w:spacing w:val="-4"/>
          <w:sz w:val="24"/>
          <w:szCs w:val="24"/>
        </w:rPr>
        <w:t>Zoom</w:t>
      </w:r>
    </w:p>
    <w:p w14:paraId="28EDEABA" w14:textId="77777777" w:rsidR="00C2624E" w:rsidRPr="00C739D6" w:rsidRDefault="00C2624E" w:rsidP="00582E29">
      <w:pPr>
        <w:ind w:right="360"/>
        <w:jc w:val="both"/>
        <w:rPr>
          <w:rFonts w:asciiTheme="minorHAnsi" w:hAnsiTheme="minorHAnsi" w:cstheme="minorHAnsi"/>
          <w:b/>
          <w:sz w:val="24"/>
          <w:szCs w:val="24"/>
        </w:rPr>
      </w:pPr>
    </w:p>
    <w:tbl>
      <w:tblPr>
        <w:tblW w:w="0" w:type="auto"/>
        <w:tblInd w:w="797" w:type="dxa"/>
        <w:tblLayout w:type="fixed"/>
        <w:tblCellMar>
          <w:left w:w="0" w:type="dxa"/>
          <w:right w:w="0" w:type="dxa"/>
        </w:tblCellMar>
        <w:tblLook w:val="01E0" w:firstRow="1" w:lastRow="1" w:firstColumn="1" w:lastColumn="1" w:noHBand="0" w:noVBand="0"/>
      </w:tblPr>
      <w:tblGrid>
        <w:gridCol w:w="2461"/>
        <w:gridCol w:w="2359"/>
        <w:gridCol w:w="2130"/>
        <w:gridCol w:w="2024"/>
      </w:tblGrid>
      <w:tr w:rsidR="00C739D6" w:rsidRPr="00A36A66" w14:paraId="64C605B3" w14:textId="77777777">
        <w:trPr>
          <w:trHeight w:val="559"/>
        </w:trPr>
        <w:tc>
          <w:tcPr>
            <w:tcW w:w="2461" w:type="dxa"/>
          </w:tcPr>
          <w:p w14:paraId="4A52B7D0" w14:textId="77777777" w:rsidR="00C2624E" w:rsidRPr="00C739D6" w:rsidRDefault="00714718" w:rsidP="00582E29">
            <w:pPr>
              <w:spacing w:line="276" w:lineRule="auto"/>
              <w:ind w:right="360"/>
              <w:jc w:val="both"/>
              <w:rPr>
                <w:rFonts w:asciiTheme="minorHAnsi" w:hAnsiTheme="minorHAnsi" w:cstheme="minorHAnsi"/>
                <w:b/>
                <w:sz w:val="24"/>
                <w:szCs w:val="24"/>
              </w:rPr>
            </w:pPr>
            <w:r w:rsidRPr="00C739D6">
              <w:rPr>
                <w:rFonts w:asciiTheme="minorHAnsi" w:hAnsiTheme="minorHAnsi" w:cstheme="minorHAnsi"/>
                <w:b/>
                <w:sz w:val="24"/>
                <w:szCs w:val="24"/>
                <w:u w:val="single"/>
              </w:rPr>
              <w:t>Members</w:t>
            </w:r>
            <w:r w:rsidRPr="00C739D6">
              <w:rPr>
                <w:rFonts w:asciiTheme="minorHAnsi" w:hAnsiTheme="minorHAnsi" w:cstheme="minorHAnsi"/>
                <w:b/>
                <w:spacing w:val="-2"/>
                <w:sz w:val="24"/>
                <w:szCs w:val="24"/>
                <w:u w:val="single"/>
              </w:rPr>
              <w:t xml:space="preserve"> Present</w:t>
            </w:r>
            <w:r w:rsidRPr="00C739D6">
              <w:rPr>
                <w:rFonts w:asciiTheme="minorHAnsi" w:hAnsiTheme="minorHAnsi" w:cstheme="minorHAnsi"/>
                <w:b/>
                <w:spacing w:val="-2"/>
                <w:sz w:val="24"/>
                <w:szCs w:val="24"/>
              </w:rPr>
              <w:t>:</w:t>
            </w:r>
          </w:p>
          <w:p w14:paraId="799B14A7" w14:textId="2C2E7613" w:rsidR="00C2624E" w:rsidRPr="00C739D6" w:rsidRDefault="00A36A66" w:rsidP="00A36A66">
            <w:pPr>
              <w:spacing w:line="276" w:lineRule="auto"/>
              <w:ind w:right="195"/>
              <w:jc w:val="both"/>
              <w:rPr>
                <w:rFonts w:asciiTheme="minorHAnsi" w:hAnsiTheme="minorHAnsi" w:cstheme="minorHAnsi"/>
                <w:spacing w:val="-4"/>
                <w:sz w:val="24"/>
                <w:szCs w:val="24"/>
              </w:rPr>
            </w:pPr>
            <w:r>
              <w:rPr>
                <w:rFonts w:asciiTheme="minorHAnsi" w:hAnsiTheme="minorHAnsi" w:cstheme="minorHAnsi"/>
                <w:sz w:val="24"/>
                <w:szCs w:val="24"/>
              </w:rPr>
              <w:t>Shonna Williams</w:t>
            </w:r>
            <w:r w:rsidR="00714718" w:rsidRPr="00C739D6">
              <w:rPr>
                <w:rFonts w:asciiTheme="minorHAnsi" w:hAnsiTheme="minorHAnsi" w:cstheme="minorHAnsi"/>
                <w:sz w:val="24"/>
                <w:szCs w:val="24"/>
              </w:rPr>
              <w:t xml:space="preserve">, </w:t>
            </w:r>
            <w:r>
              <w:rPr>
                <w:rFonts w:asciiTheme="minorHAnsi" w:hAnsiTheme="minorHAnsi" w:cstheme="minorHAnsi"/>
                <w:sz w:val="24"/>
                <w:szCs w:val="24"/>
              </w:rPr>
              <w:t>c</w:t>
            </w:r>
            <w:r w:rsidR="00714718" w:rsidRPr="00C739D6">
              <w:rPr>
                <w:rFonts w:asciiTheme="minorHAnsi" w:hAnsiTheme="minorHAnsi" w:cstheme="minorHAnsi"/>
                <w:spacing w:val="-4"/>
                <w:sz w:val="24"/>
                <w:szCs w:val="24"/>
              </w:rPr>
              <w:t>hair</w:t>
            </w:r>
          </w:p>
          <w:p w14:paraId="41CCB5EF" w14:textId="1A56191D" w:rsidR="00A36A66" w:rsidRDefault="00A36A66" w:rsidP="00497CA7">
            <w:pPr>
              <w:spacing w:line="276" w:lineRule="auto"/>
              <w:ind w:right="360"/>
              <w:jc w:val="both"/>
              <w:rPr>
                <w:rFonts w:asciiTheme="minorHAnsi" w:hAnsiTheme="minorHAnsi" w:cstheme="minorHAnsi"/>
                <w:sz w:val="24"/>
                <w:szCs w:val="24"/>
              </w:rPr>
            </w:pPr>
            <w:r w:rsidRPr="00A36A66">
              <w:rPr>
                <w:rFonts w:asciiTheme="minorHAnsi" w:hAnsiTheme="minorHAnsi" w:cstheme="minorHAnsi"/>
                <w:sz w:val="24"/>
                <w:szCs w:val="24"/>
              </w:rPr>
              <w:t>Galen DeHay</w:t>
            </w:r>
          </w:p>
          <w:p w14:paraId="4D83141F" w14:textId="4FE46C82" w:rsidR="008142E3" w:rsidRDefault="008142E3" w:rsidP="008142E3">
            <w:pPr>
              <w:spacing w:line="276" w:lineRule="auto"/>
              <w:ind w:right="360"/>
              <w:jc w:val="both"/>
              <w:rPr>
                <w:rFonts w:asciiTheme="minorHAnsi" w:hAnsiTheme="minorHAnsi" w:cstheme="minorHAnsi"/>
                <w:spacing w:val="-2"/>
                <w:sz w:val="24"/>
                <w:szCs w:val="24"/>
              </w:rPr>
            </w:pPr>
            <w:r w:rsidRPr="00C739D6">
              <w:rPr>
                <w:rFonts w:asciiTheme="minorHAnsi" w:hAnsiTheme="minorHAnsi" w:cstheme="minorHAnsi"/>
                <w:sz w:val="24"/>
                <w:szCs w:val="24"/>
              </w:rPr>
              <w:t>Robert</w:t>
            </w:r>
            <w:r w:rsidRPr="00C739D6">
              <w:rPr>
                <w:rFonts w:asciiTheme="minorHAnsi" w:hAnsiTheme="minorHAnsi" w:cstheme="minorHAnsi"/>
                <w:spacing w:val="-1"/>
                <w:sz w:val="24"/>
                <w:szCs w:val="24"/>
              </w:rPr>
              <w:t xml:space="preserve"> </w:t>
            </w:r>
            <w:r w:rsidRPr="00C739D6">
              <w:rPr>
                <w:rFonts w:asciiTheme="minorHAnsi" w:hAnsiTheme="minorHAnsi" w:cstheme="minorHAnsi"/>
                <w:spacing w:val="-2"/>
                <w:sz w:val="24"/>
                <w:szCs w:val="24"/>
              </w:rPr>
              <w:t>Halfacre</w:t>
            </w:r>
          </w:p>
          <w:p w14:paraId="5CBF05A4" w14:textId="3D6EA491" w:rsidR="00A36A66" w:rsidRDefault="00A36A66" w:rsidP="008142E3">
            <w:pPr>
              <w:spacing w:line="276" w:lineRule="auto"/>
              <w:ind w:right="360"/>
              <w:jc w:val="both"/>
              <w:rPr>
                <w:rFonts w:asciiTheme="minorHAnsi" w:hAnsiTheme="minorHAnsi" w:cstheme="minorHAnsi"/>
                <w:spacing w:val="-2"/>
                <w:sz w:val="24"/>
                <w:szCs w:val="24"/>
              </w:rPr>
            </w:pPr>
            <w:r>
              <w:rPr>
                <w:rFonts w:asciiTheme="minorHAnsi" w:hAnsiTheme="minorHAnsi" w:cstheme="minorHAnsi"/>
                <w:spacing w:val="-2"/>
                <w:sz w:val="24"/>
                <w:szCs w:val="24"/>
              </w:rPr>
              <w:t>Melanie McLane</w:t>
            </w:r>
          </w:p>
          <w:p w14:paraId="62628306" w14:textId="251919A5" w:rsidR="00F20DB8" w:rsidRPr="00C739D6" w:rsidRDefault="00A36A66" w:rsidP="00A36A66">
            <w:pPr>
              <w:spacing w:line="276" w:lineRule="auto"/>
              <w:ind w:right="360"/>
              <w:jc w:val="both"/>
              <w:rPr>
                <w:rFonts w:asciiTheme="minorHAnsi" w:hAnsiTheme="minorHAnsi" w:cstheme="minorHAnsi"/>
                <w:spacing w:val="-2"/>
                <w:sz w:val="24"/>
                <w:szCs w:val="24"/>
              </w:rPr>
            </w:pPr>
            <w:r>
              <w:rPr>
                <w:rFonts w:asciiTheme="minorHAnsi" w:hAnsiTheme="minorHAnsi" w:cstheme="minorHAnsi"/>
                <w:spacing w:val="-2"/>
                <w:sz w:val="24"/>
                <w:szCs w:val="24"/>
              </w:rPr>
              <w:t>Mike Wallace</w:t>
            </w:r>
          </w:p>
        </w:tc>
        <w:tc>
          <w:tcPr>
            <w:tcW w:w="2359" w:type="dxa"/>
          </w:tcPr>
          <w:p w14:paraId="0682A08D" w14:textId="77777777" w:rsidR="00582E29" w:rsidRDefault="00582E29" w:rsidP="00582E29">
            <w:pPr>
              <w:spacing w:line="276" w:lineRule="auto"/>
              <w:ind w:right="360"/>
              <w:jc w:val="both"/>
              <w:rPr>
                <w:rFonts w:asciiTheme="minorHAnsi" w:hAnsiTheme="minorHAnsi" w:cstheme="minorHAnsi"/>
                <w:sz w:val="24"/>
                <w:szCs w:val="24"/>
              </w:rPr>
            </w:pPr>
          </w:p>
          <w:p w14:paraId="08173953" w14:textId="1C572651" w:rsidR="00C64B19" w:rsidRDefault="00C64B19" w:rsidP="00497CA7">
            <w:pPr>
              <w:spacing w:line="276" w:lineRule="auto"/>
              <w:ind w:right="360"/>
              <w:jc w:val="both"/>
              <w:rPr>
                <w:rFonts w:asciiTheme="minorHAnsi" w:hAnsiTheme="minorHAnsi" w:cstheme="minorHAnsi"/>
                <w:sz w:val="24"/>
                <w:szCs w:val="24"/>
              </w:rPr>
            </w:pPr>
            <w:r>
              <w:rPr>
                <w:rFonts w:asciiTheme="minorHAnsi" w:hAnsiTheme="minorHAnsi" w:cstheme="minorHAnsi"/>
                <w:sz w:val="24"/>
                <w:szCs w:val="24"/>
              </w:rPr>
              <w:t>David Bowers</w:t>
            </w:r>
          </w:p>
          <w:p w14:paraId="4EF5F138" w14:textId="77777777" w:rsidR="00A36A66" w:rsidRPr="00C739D6" w:rsidRDefault="00A36A66" w:rsidP="00A36A66">
            <w:pPr>
              <w:spacing w:line="276" w:lineRule="auto"/>
              <w:ind w:right="360"/>
              <w:jc w:val="both"/>
              <w:rPr>
                <w:rFonts w:asciiTheme="minorHAnsi" w:hAnsiTheme="minorHAnsi" w:cstheme="minorHAnsi"/>
                <w:spacing w:val="-2"/>
                <w:sz w:val="24"/>
                <w:szCs w:val="24"/>
              </w:rPr>
            </w:pPr>
            <w:r>
              <w:rPr>
                <w:rFonts w:asciiTheme="minorHAnsi" w:hAnsiTheme="minorHAnsi" w:cstheme="minorHAnsi"/>
                <w:sz w:val="24"/>
                <w:szCs w:val="24"/>
              </w:rPr>
              <w:t>Brooke Garren</w:t>
            </w:r>
          </w:p>
          <w:p w14:paraId="51E9680C" w14:textId="021BC473" w:rsidR="00C64B19" w:rsidRDefault="00C64B19" w:rsidP="00497CA7">
            <w:pPr>
              <w:spacing w:line="276" w:lineRule="auto"/>
              <w:ind w:right="360"/>
              <w:jc w:val="both"/>
              <w:rPr>
                <w:rFonts w:asciiTheme="minorHAnsi" w:hAnsiTheme="minorHAnsi" w:cstheme="minorHAnsi"/>
                <w:sz w:val="24"/>
                <w:szCs w:val="24"/>
              </w:rPr>
            </w:pPr>
            <w:r>
              <w:rPr>
                <w:rFonts w:asciiTheme="minorHAnsi" w:hAnsiTheme="minorHAnsi" w:cstheme="minorHAnsi"/>
                <w:sz w:val="24"/>
                <w:szCs w:val="24"/>
              </w:rPr>
              <w:t>James Kilton</w:t>
            </w:r>
          </w:p>
          <w:p w14:paraId="5E56503D" w14:textId="77777777" w:rsidR="00A36A66" w:rsidRDefault="00A36A66" w:rsidP="00A36A66">
            <w:pPr>
              <w:spacing w:line="276" w:lineRule="auto"/>
              <w:ind w:right="360"/>
              <w:jc w:val="both"/>
              <w:rPr>
                <w:rFonts w:asciiTheme="minorHAnsi" w:hAnsiTheme="minorHAnsi" w:cstheme="minorHAnsi"/>
                <w:sz w:val="24"/>
                <w:szCs w:val="24"/>
                <w:lang w:val="fr-FR"/>
              </w:rPr>
            </w:pPr>
            <w:r w:rsidRPr="00C64B19">
              <w:rPr>
                <w:rFonts w:asciiTheme="minorHAnsi" w:hAnsiTheme="minorHAnsi" w:cstheme="minorHAnsi"/>
                <w:sz w:val="24"/>
                <w:szCs w:val="24"/>
                <w:lang w:val="fr-FR"/>
              </w:rPr>
              <w:t>Burriss Ne</w:t>
            </w:r>
            <w:r>
              <w:rPr>
                <w:rFonts w:asciiTheme="minorHAnsi" w:hAnsiTheme="minorHAnsi" w:cstheme="minorHAnsi"/>
                <w:sz w:val="24"/>
                <w:szCs w:val="24"/>
                <w:lang w:val="fr-FR"/>
              </w:rPr>
              <w:t>lson</w:t>
            </w:r>
          </w:p>
          <w:p w14:paraId="78495C8F" w14:textId="0E8A45C4" w:rsidR="00C2624E" w:rsidRPr="00A36A66" w:rsidRDefault="00C2624E" w:rsidP="00A36A66">
            <w:pPr>
              <w:spacing w:line="276" w:lineRule="auto"/>
              <w:ind w:right="360"/>
              <w:jc w:val="both"/>
              <w:rPr>
                <w:rFonts w:asciiTheme="minorHAnsi" w:hAnsiTheme="minorHAnsi" w:cstheme="minorHAnsi"/>
                <w:sz w:val="24"/>
                <w:szCs w:val="24"/>
              </w:rPr>
            </w:pPr>
          </w:p>
        </w:tc>
        <w:tc>
          <w:tcPr>
            <w:tcW w:w="2130" w:type="dxa"/>
          </w:tcPr>
          <w:p w14:paraId="6ACCAF59" w14:textId="77777777" w:rsidR="00582E29" w:rsidRPr="00A36A66" w:rsidRDefault="00582E29" w:rsidP="00582E29">
            <w:pPr>
              <w:spacing w:line="276" w:lineRule="auto"/>
              <w:ind w:right="360"/>
              <w:jc w:val="both"/>
              <w:rPr>
                <w:rFonts w:asciiTheme="minorHAnsi" w:hAnsiTheme="minorHAnsi" w:cstheme="minorHAnsi"/>
                <w:sz w:val="24"/>
                <w:szCs w:val="24"/>
              </w:rPr>
            </w:pPr>
          </w:p>
          <w:p w14:paraId="56C7A42E" w14:textId="737C79B7" w:rsidR="00C64B19" w:rsidRDefault="00A36A66" w:rsidP="00582E29">
            <w:pPr>
              <w:spacing w:line="276" w:lineRule="auto"/>
              <w:ind w:right="360"/>
              <w:jc w:val="both"/>
              <w:rPr>
                <w:rFonts w:asciiTheme="minorHAnsi" w:hAnsiTheme="minorHAnsi" w:cstheme="minorHAnsi"/>
                <w:sz w:val="24"/>
                <w:szCs w:val="24"/>
              </w:rPr>
            </w:pPr>
            <w:r>
              <w:rPr>
                <w:rFonts w:asciiTheme="minorHAnsi" w:hAnsiTheme="minorHAnsi" w:cstheme="minorHAnsi"/>
                <w:sz w:val="24"/>
                <w:szCs w:val="24"/>
              </w:rPr>
              <w:t>David Collins</w:t>
            </w:r>
          </w:p>
          <w:p w14:paraId="02C92EAF" w14:textId="77777777" w:rsidR="00A36A66" w:rsidRPr="00C64B19" w:rsidRDefault="00A36A66" w:rsidP="00A36A66">
            <w:pPr>
              <w:spacing w:line="276" w:lineRule="auto"/>
              <w:ind w:right="360"/>
              <w:jc w:val="both"/>
              <w:rPr>
                <w:rFonts w:asciiTheme="minorHAnsi" w:hAnsiTheme="minorHAnsi" w:cstheme="minorHAnsi"/>
                <w:sz w:val="24"/>
                <w:szCs w:val="24"/>
              </w:rPr>
            </w:pPr>
            <w:r w:rsidRPr="00C64B19">
              <w:rPr>
                <w:rFonts w:asciiTheme="minorHAnsi" w:hAnsiTheme="minorHAnsi" w:cstheme="minorHAnsi"/>
                <w:sz w:val="24"/>
                <w:szCs w:val="24"/>
              </w:rPr>
              <w:t>Bi</w:t>
            </w:r>
            <w:r>
              <w:rPr>
                <w:rFonts w:asciiTheme="minorHAnsi" w:hAnsiTheme="minorHAnsi" w:cstheme="minorHAnsi"/>
                <w:sz w:val="24"/>
                <w:szCs w:val="24"/>
              </w:rPr>
              <w:t>lly Gibson</w:t>
            </w:r>
          </w:p>
          <w:p w14:paraId="77B57AEC" w14:textId="7B20659D" w:rsidR="00C64B19" w:rsidRDefault="00C64B19" w:rsidP="00582E29">
            <w:pPr>
              <w:spacing w:line="276" w:lineRule="auto"/>
              <w:ind w:right="360"/>
              <w:jc w:val="both"/>
              <w:rPr>
                <w:rFonts w:asciiTheme="minorHAnsi" w:hAnsiTheme="minorHAnsi" w:cstheme="minorHAnsi"/>
                <w:sz w:val="24"/>
                <w:szCs w:val="24"/>
              </w:rPr>
            </w:pPr>
            <w:r>
              <w:rPr>
                <w:rFonts w:asciiTheme="minorHAnsi" w:hAnsiTheme="minorHAnsi" w:cstheme="minorHAnsi"/>
                <w:sz w:val="24"/>
                <w:szCs w:val="24"/>
              </w:rPr>
              <w:t>Kristi King-Brock</w:t>
            </w:r>
          </w:p>
          <w:p w14:paraId="4C5BCBF3" w14:textId="77777777" w:rsidR="00A36A66" w:rsidRDefault="00A36A66" w:rsidP="00A36A66">
            <w:pPr>
              <w:spacing w:line="276" w:lineRule="auto"/>
              <w:ind w:right="360"/>
              <w:jc w:val="both"/>
              <w:rPr>
                <w:rFonts w:asciiTheme="minorHAnsi" w:hAnsiTheme="minorHAnsi" w:cstheme="minorHAnsi"/>
                <w:sz w:val="24"/>
                <w:szCs w:val="24"/>
              </w:rPr>
            </w:pPr>
            <w:r>
              <w:rPr>
                <w:rFonts w:asciiTheme="minorHAnsi" w:hAnsiTheme="minorHAnsi" w:cstheme="minorHAnsi"/>
                <w:sz w:val="24"/>
                <w:szCs w:val="24"/>
              </w:rPr>
              <w:t>Pat Pruitt</w:t>
            </w:r>
          </w:p>
          <w:p w14:paraId="3170E2EB" w14:textId="69A33270" w:rsidR="003921EE" w:rsidRPr="00C739D6" w:rsidRDefault="003921EE" w:rsidP="00C64B19">
            <w:pPr>
              <w:spacing w:line="276" w:lineRule="auto"/>
              <w:ind w:right="360"/>
              <w:jc w:val="both"/>
              <w:rPr>
                <w:rFonts w:asciiTheme="minorHAnsi" w:hAnsiTheme="minorHAnsi" w:cstheme="minorHAnsi"/>
                <w:sz w:val="24"/>
                <w:szCs w:val="24"/>
              </w:rPr>
            </w:pPr>
          </w:p>
        </w:tc>
        <w:tc>
          <w:tcPr>
            <w:tcW w:w="2024" w:type="dxa"/>
          </w:tcPr>
          <w:p w14:paraId="64FD42E9" w14:textId="77777777" w:rsidR="00582E29" w:rsidRDefault="00582E29" w:rsidP="00582E29">
            <w:pPr>
              <w:spacing w:line="276" w:lineRule="auto"/>
              <w:ind w:right="360"/>
              <w:jc w:val="both"/>
              <w:rPr>
                <w:rFonts w:asciiTheme="minorHAnsi" w:hAnsiTheme="minorHAnsi" w:cstheme="minorHAnsi"/>
                <w:sz w:val="24"/>
                <w:szCs w:val="24"/>
              </w:rPr>
            </w:pPr>
          </w:p>
          <w:p w14:paraId="4E3F72BD" w14:textId="0B112EB4" w:rsidR="00A36A66" w:rsidRPr="000245BF" w:rsidRDefault="00A36A66" w:rsidP="00A36A66">
            <w:pPr>
              <w:spacing w:line="276" w:lineRule="auto"/>
              <w:ind w:right="225"/>
              <w:jc w:val="both"/>
              <w:rPr>
                <w:rFonts w:asciiTheme="minorHAnsi" w:hAnsiTheme="minorHAnsi" w:cstheme="minorHAnsi"/>
                <w:sz w:val="24"/>
                <w:szCs w:val="24"/>
              </w:rPr>
            </w:pPr>
            <w:r w:rsidRPr="000245BF">
              <w:rPr>
                <w:rFonts w:asciiTheme="minorHAnsi" w:hAnsiTheme="minorHAnsi" w:cstheme="minorHAnsi"/>
                <w:sz w:val="24"/>
                <w:szCs w:val="24"/>
              </w:rPr>
              <w:t>Stephanie Collins</w:t>
            </w:r>
          </w:p>
          <w:p w14:paraId="4438BE2C" w14:textId="75D3ADEE" w:rsidR="00C64B19" w:rsidRPr="000245BF" w:rsidRDefault="00C64B19" w:rsidP="00560C9D">
            <w:pPr>
              <w:spacing w:line="276" w:lineRule="auto"/>
              <w:ind w:right="360"/>
              <w:jc w:val="both"/>
              <w:rPr>
                <w:rFonts w:asciiTheme="minorHAnsi" w:hAnsiTheme="minorHAnsi" w:cstheme="minorHAnsi"/>
                <w:sz w:val="24"/>
                <w:szCs w:val="24"/>
              </w:rPr>
            </w:pPr>
            <w:r w:rsidRPr="000245BF">
              <w:rPr>
                <w:rFonts w:asciiTheme="minorHAnsi" w:hAnsiTheme="minorHAnsi" w:cstheme="minorHAnsi"/>
                <w:sz w:val="24"/>
                <w:szCs w:val="24"/>
              </w:rPr>
              <w:t>Lisa Gillespie</w:t>
            </w:r>
          </w:p>
          <w:p w14:paraId="7FF2155E" w14:textId="14384657" w:rsidR="00A36A66" w:rsidRPr="000245BF" w:rsidRDefault="00A36A66" w:rsidP="00560C9D">
            <w:pPr>
              <w:spacing w:line="276" w:lineRule="auto"/>
              <w:ind w:right="360"/>
              <w:jc w:val="both"/>
              <w:rPr>
                <w:rFonts w:asciiTheme="minorHAnsi" w:hAnsiTheme="minorHAnsi" w:cstheme="minorHAnsi"/>
                <w:sz w:val="24"/>
                <w:szCs w:val="24"/>
              </w:rPr>
            </w:pPr>
            <w:r w:rsidRPr="000245BF">
              <w:rPr>
                <w:rFonts w:asciiTheme="minorHAnsi" w:hAnsiTheme="minorHAnsi" w:cstheme="minorHAnsi"/>
                <w:sz w:val="24"/>
                <w:szCs w:val="24"/>
              </w:rPr>
              <w:t>Hunter Kome</w:t>
            </w:r>
          </w:p>
          <w:p w14:paraId="6BCD50DE" w14:textId="075A54F2" w:rsidR="00A36A66" w:rsidRPr="000245BF" w:rsidRDefault="00A36A66" w:rsidP="00560C9D">
            <w:pPr>
              <w:spacing w:line="276" w:lineRule="auto"/>
              <w:ind w:right="360"/>
              <w:jc w:val="both"/>
              <w:rPr>
                <w:rFonts w:asciiTheme="minorHAnsi" w:hAnsiTheme="minorHAnsi" w:cstheme="minorHAnsi"/>
                <w:sz w:val="24"/>
                <w:szCs w:val="24"/>
              </w:rPr>
            </w:pPr>
            <w:r w:rsidRPr="000245BF">
              <w:rPr>
                <w:rFonts w:asciiTheme="minorHAnsi" w:hAnsiTheme="minorHAnsi" w:cstheme="minorHAnsi"/>
                <w:sz w:val="24"/>
                <w:szCs w:val="24"/>
              </w:rPr>
              <w:t>Ashley Teal</w:t>
            </w:r>
          </w:p>
          <w:p w14:paraId="6190E7BB" w14:textId="77777777" w:rsidR="00A36A66" w:rsidRPr="000245BF" w:rsidRDefault="00A36A66" w:rsidP="00560C9D">
            <w:pPr>
              <w:spacing w:line="276" w:lineRule="auto"/>
              <w:ind w:right="360"/>
              <w:jc w:val="both"/>
              <w:rPr>
                <w:rFonts w:asciiTheme="minorHAnsi" w:hAnsiTheme="minorHAnsi" w:cstheme="minorHAnsi"/>
                <w:sz w:val="24"/>
                <w:szCs w:val="24"/>
              </w:rPr>
            </w:pPr>
          </w:p>
          <w:p w14:paraId="52BE2CB5" w14:textId="545974DD" w:rsidR="00560C9D" w:rsidRPr="000245BF" w:rsidRDefault="00560C9D" w:rsidP="00A36A66">
            <w:pPr>
              <w:spacing w:line="276" w:lineRule="auto"/>
              <w:ind w:right="360"/>
              <w:jc w:val="both"/>
              <w:rPr>
                <w:rFonts w:asciiTheme="minorHAnsi" w:hAnsiTheme="minorHAnsi" w:cstheme="minorHAnsi"/>
                <w:sz w:val="24"/>
                <w:szCs w:val="24"/>
              </w:rPr>
            </w:pPr>
          </w:p>
        </w:tc>
      </w:tr>
      <w:tr w:rsidR="00C739D6" w:rsidRPr="00C739D6" w14:paraId="1268CEEE" w14:textId="77777777" w:rsidTr="00582E29">
        <w:trPr>
          <w:trHeight w:val="603"/>
        </w:trPr>
        <w:tc>
          <w:tcPr>
            <w:tcW w:w="2461" w:type="dxa"/>
          </w:tcPr>
          <w:p w14:paraId="7ECCD274" w14:textId="77777777" w:rsidR="00C2624E" w:rsidRPr="00C64B19" w:rsidRDefault="00714718" w:rsidP="00582E29">
            <w:pPr>
              <w:ind w:right="360"/>
              <w:jc w:val="both"/>
              <w:rPr>
                <w:rFonts w:asciiTheme="minorHAnsi" w:hAnsiTheme="minorHAnsi" w:cstheme="minorHAnsi"/>
                <w:b/>
                <w:sz w:val="24"/>
                <w:szCs w:val="24"/>
              </w:rPr>
            </w:pPr>
            <w:r w:rsidRPr="00C64B19">
              <w:rPr>
                <w:rFonts w:asciiTheme="minorHAnsi" w:hAnsiTheme="minorHAnsi" w:cstheme="minorHAnsi"/>
                <w:b/>
                <w:sz w:val="24"/>
                <w:szCs w:val="24"/>
                <w:u w:val="single"/>
              </w:rPr>
              <w:t>Members</w:t>
            </w:r>
            <w:r w:rsidRPr="00C64B19">
              <w:rPr>
                <w:rFonts w:asciiTheme="minorHAnsi" w:hAnsiTheme="minorHAnsi" w:cstheme="minorHAnsi"/>
                <w:b/>
                <w:spacing w:val="-2"/>
                <w:sz w:val="24"/>
                <w:szCs w:val="24"/>
                <w:u w:val="single"/>
              </w:rPr>
              <w:t xml:space="preserve"> Absent:</w:t>
            </w:r>
          </w:p>
          <w:p w14:paraId="049B00EA" w14:textId="77777777" w:rsidR="00C64B19" w:rsidRPr="00C739D6" w:rsidRDefault="00C64B19" w:rsidP="00C64B19">
            <w:pPr>
              <w:spacing w:line="276" w:lineRule="auto"/>
              <w:ind w:right="360"/>
              <w:jc w:val="both"/>
              <w:rPr>
                <w:rFonts w:asciiTheme="minorHAnsi" w:hAnsiTheme="minorHAnsi" w:cstheme="minorHAnsi"/>
                <w:sz w:val="24"/>
                <w:szCs w:val="24"/>
              </w:rPr>
            </w:pPr>
            <w:r w:rsidRPr="00C739D6">
              <w:rPr>
                <w:rFonts w:asciiTheme="minorHAnsi" w:hAnsiTheme="minorHAnsi" w:cstheme="minorHAnsi"/>
                <w:sz w:val="24"/>
                <w:szCs w:val="24"/>
              </w:rPr>
              <w:t>Jeromy Arnett</w:t>
            </w:r>
          </w:p>
          <w:p w14:paraId="12B29AAA" w14:textId="7732B03E" w:rsidR="00C2624E" w:rsidRPr="00C64B19" w:rsidRDefault="00A36A66" w:rsidP="000767B2">
            <w:pPr>
              <w:spacing w:line="276" w:lineRule="auto"/>
              <w:ind w:right="360"/>
              <w:jc w:val="both"/>
              <w:rPr>
                <w:rFonts w:asciiTheme="minorHAnsi" w:hAnsiTheme="minorHAnsi" w:cstheme="minorHAnsi"/>
                <w:sz w:val="24"/>
                <w:szCs w:val="24"/>
              </w:rPr>
            </w:pPr>
            <w:r>
              <w:rPr>
                <w:rFonts w:asciiTheme="minorHAnsi" w:hAnsiTheme="minorHAnsi" w:cstheme="minorHAnsi"/>
                <w:sz w:val="24"/>
                <w:szCs w:val="24"/>
              </w:rPr>
              <w:t>Jennifer Meeks</w:t>
            </w:r>
          </w:p>
        </w:tc>
        <w:tc>
          <w:tcPr>
            <w:tcW w:w="2359" w:type="dxa"/>
          </w:tcPr>
          <w:p w14:paraId="68E41C3C" w14:textId="77777777" w:rsidR="00C2624E" w:rsidRPr="00C64B19" w:rsidRDefault="00C2624E" w:rsidP="00582E29">
            <w:pPr>
              <w:ind w:right="360"/>
              <w:jc w:val="both"/>
              <w:rPr>
                <w:rFonts w:asciiTheme="minorHAnsi" w:hAnsiTheme="minorHAnsi" w:cstheme="minorHAnsi"/>
                <w:b/>
                <w:sz w:val="24"/>
                <w:szCs w:val="24"/>
              </w:rPr>
            </w:pPr>
          </w:p>
          <w:p w14:paraId="2B425845" w14:textId="09063B60" w:rsidR="00C64B19" w:rsidRDefault="00A36A66" w:rsidP="004C685D">
            <w:pPr>
              <w:spacing w:line="276" w:lineRule="auto"/>
              <w:ind w:right="360"/>
              <w:jc w:val="both"/>
              <w:rPr>
                <w:rFonts w:asciiTheme="minorHAnsi" w:hAnsiTheme="minorHAnsi" w:cstheme="minorHAnsi"/>
                <w:sz w:val="24"/>
                <w:szCs w:val="24"/>
              </w:rPr>
            </w:pPr>
            <w:r>
              <w:rPr>
                <w:rFonts w:asciiTheme="minorHAnsi" w:hAnsiTheme="minorHAnsi" w:cstheme="minorHAnsi"/>
                <w:sz w:val="24"/>
                <w:szCs w:val="24"/>
              </w:rPr>
              <w:t>Danny Brothers</w:t>
            </w:r>
          </w:p>
          <w:p w14:paraId="121C17A5" w14:textId="0DEE280A" w:rsidR="004C685D" w:rsidRPr="00BE1197" w:rsidRDefault="004C685D" w:rsidP="00A36A66">
            <w:pPr>
              <w:spacing w:line="276" w:lineRule="auto"/>
              <w:ind w:right="360"/>
              <w:jc w:val="both"/>
              <w:rPr>
                <w:rFonts w:asciiTheme="minorHAnsi" w:hAnsiTheme="minorHAnsi" w:cstheme="minorHAnsi"/>
                <w:sz w:val="24"/>
                <w:szCs w:val="24"/>
              </w:rPr>
            </w:pPr>
          </w:p>
        </w:tc>
        <w:tc>
          <w:tcPr>
            <w:tcW w:w="2130" w:type="dxa"/>
          </w:tcPr>
          <w:p w14:paraId="5AC3D35B" w14:textId="77777777" w:rsidR="00C2624E" w:rsidRPr="00C739D6" w:rsidRDefault="00C2624E" w:rsidP="00582E29">
            <w:pPr>
              <w:ind w:right="360"/>
              <w:jc w:val="both"/>
              <w:rPr>
                <w:rFonts w:asciiTheme="minorHAnsi" w:hAnsiTheme="minorHAnsi" w:cstheme="minorHAnsi"/>
                <w:b/>
                <w:sz w:val="24"/>
                <w:szCs w:val="24"/>
              </w:rPr>
            </w:pPr>
          </w:p>
          <w:p w14:paraId="3ED17691" w14:textId="0D72F805" w:rsidR="00C64B19" w:rsidRDefault="00A36A66" w:rsidP="00BE1197">
            <w:pPr>
              <w:spacing w:line="276" w:lineRule="auto"/>
              <w:ind w:right="360"/>
              <w:jc w:val="both"/>
              <w:rPr>
                <w:rFonts w:asciiTheme="minorHAnsi" w:hAnsiTheme="minorHAnsi" w:cstheme="minorHAnsi"/>
                <w:sz w:val="24"/>
                <w:szCs w:val="24"/>
                <w:lang w:val="fr-FR"/>
              </w:rPr>
            </w:pPr>
            <w:r>
              <w:rPr>
                <w:rFonts w:asciiTheme="minorHAnsi" w:hAnsiTheme="minorHAnsi" w:cstheme="minorHAnsi"/>
                <w:sz w:val="24"/>
                <w:szCs w:val="24"/>
                <w:lang w:val="fr-FR"/>
              </w:rPr>
              <w:t>Katie Brown</w:t>
            </w:r>
          </w:p>
          <w:p w14:paraId="6B72FE14" w14:textId="77777777" w:rsidR="00C64B19" w:rsidRDefault="00C64B19" w:rsidP="00BE1197">
            <w:pPr>
              <w:spacing w:line="276" w:lineRule="auto"/>
              <w:ind w:right="360"/>
              <w:jc w:val="both"/>
              <w:rPr>
                <w:rFonts w:asciiTheme="minorHAnsi" w:hAnsiTheme="minorHAnsi" w:cstheme="minorHAnsi"/>
                <w:sz w:val="24"/>
                <w:szCs w:val="24"/>
                <w:lang w:val="fr-FR"/>
              </w:rPr>
            </w:pPr>
          </w:p>
          <w:p w14:paraId="25902FAA" w14:textId="0482BFC2" w:rsidR="00C2624E" w:rsidRPr="00BE1197" w:rsidRDefault="00C2624E" w:rsidP="00BE1197">
            <w:pPr>
              <w:spacing w:line="276" w:lineRule="auto"/>
              <w:ind w:right="360"/>
              <w:jc w:val="both"/>
              <w:rPr>
                <w:rFonts w:asciiTheme="minorHAnsi" w:hAnsiTheme="minorHAnsi" w:cstheme="minorHAnsi"/>
                <w:spacing w:val="-2"/>
                <w:sz w:val="24"/>
                <w:szCs w:val="24"/>
                <w:lang w:val="fr-FR"/>
              </w:rPr>
            </w:pPr>
          </w:p>
        </w:tc>
        <w:tc>
          <w:tcPr>
            <w:tcW w:w="2024" w:type="dxa"/>
          </w:tcPr>
          <w:p w14:paraId="0210A57E" w14:textId="77777777" w:rsidR="00C2624E" w:rsidRDefault="00C2624E" w:rsidP="00582E29">
            <w:pPr>
              <w:ind w:right="360"/>
              <w:jc w:val="both"/>
              <w:rPr>
                <w:rFonts w:asciiTheme="minorHAnsi" w:hAnsiTheme="minorHAnsi" w:cstheme="minorHAnsi"/>
                <w:sz w:val="24"/>
                <w:szCs w:val="24"/>
              </w:rPr>
            </w:pPr>
          </w:p>
          <w:p w14:paraId="264A7B4C" w14:textId="36890FEB" w:rsidR="001D4E6D" w:rsidRPr="00C739D6" w:rsidRDefault="00C64B19" w:rsidP="00582E29">
            <w:pPr>
              <w:ind w:right="360"/>
              <w:jc w:val="both"/>
              <w:rPr>
                <w:rFonts w:asciiTheme="minorHAnsi" w:hAnsiTheme="minorHAnsi" w:cstheme="minorHAnsi"/>
                <w:sz w:val="24"/>
                <w:szCs w:val="24"/>
              </w:rPr>
            </w:pPr>
            <w:r>
              <w:rPr>
                <w:rFonts w:asciiTheme="minorHAnsi" w:hAnsiTheme="minorHAnsi" w:cstheme="minorHAnsi"/>
                <w:sz w:val="24"/>
                <w:szCs w:val="24"/>
              </w:rPr>
              <w:t>Tyler James</w:t>
            </w:r>
          </w:p>
        </w:tc>
      </w:tr>
      <w:tr w:rsidR="00C739D6" w:rsidRPr="00C739D6" w14:paraId="54DA3ECE" w14:textId="77777777" w:rsidTr="00582E29">
        <w:trPr>
          <w:trHeight w:val="738"/>
        </w:trPr>
        <w:tc>
          <w:tcPr>
            <w:tcW w:w="2461" w:type="dxa"/>
          </w:tcPr>
          <w:p w14:paraId="45FED29F" w14:textId="77777777" w:rsidR="00850758" w:rsidRPr="00C739D6" w:rsidRDefault="00850758" w:rsidP="00582E29">
            <w:pPr>
              <w:ind w:right="360"/>
              <w:jc w:val="both"/>
              <w:rPr>
                <w:rFonts w:asciiTheme="minorHAnsi" w:hAnsiTheme="minorHAnsi" w:cstheme="minorHAnsi"/>
                <w:b/>
                <w:sz w:val="24"/>
                <w:szCs w:val="24"/>
              </w:rPr>
            </w:pPr>
            <w:r w:rsidRPr="00C739D6">
              <w:rPr>
                <w:rFonts w:asciiTheme="minorHAnsi" w:hAnsiTheme="minorHAnsi" w:cstheme="minorHAnsi"/>
                <w:b/>
                <w:sz w:val="24"/>
                <w:szCs w:val="24"/>
                <w:u w:val="single"/>
              </w:rPr>
              <w:t>Staff</w:t>
            </w:r>
            <w:r w:rsidRPr="00C739D6">
              <w:rPr>
                <w:rFonts w:asciiTheme="minorHAnsi" w:hAnsiTheme="minorHAnsi" w:cstheme="minorHAnsi"/>
                <w:b/>
                <w:spacing w:val="-1"/>
                <w:sz w:val="24"/>
                <w:szCs w:val="24"/>
                <w:u w:val="single"/>
              </w:rPr>
              <w:t xml:space="preserve"> </w:t>
            </w:r>
            <w:r w:rsidRPr="00C739D6">
              <w:rPr>
                <w:rFonts w:asciiTheme="minorHAnsi" w:hAnsiTheme="minorHAnsi" w:cstheme="minorHAnsi"/>
                <w:b/>
                <w:spacing w:val="-2"/>
                <w:sz w:val="24"/>
                <w:szCs w:val="24"/>
                <w:u w:val="single"/>
              </w:rPr>
              <w:t>Present:</w:t>
            </w:r>
          </w:p>
          <w:p w14:paraId="011F4828" w14:textId="77777777" w:rsidR="00850758" w:rsidRPr="00C739D6" w:rsidRDefault="00850758" w:rsidP="00582E29">
            <w:pPr>
              <w:ind w:right="360"/>
              <w:jc w:val="both"/>
              <w:rPr>
                <w:rFonts w:asciiTheme="minorHAnsi" w:hAnsiTheme="minorHAnsi" w:cstheme="minorHAnsi"/>
                <w:sz w:val="24"/>
                <w:szCs w:val="24"/>
              </w:rPr>
            </w:pPr>
            <w:r w:rsidRPr="00C739D6">
              <w:rPr>
                <w:rFonts w:asciiTheme="minorHAnsi" w:hAnsiTheme="minorHAnsi" w:cstheme="minorHAnsi"/>
                <w:sz w:val="24"/>
                <w:szCs w:val="24"/>
              </w:rPr>
              <w:t>Jennifer Campbell</w:t>
            </w:r>
          </w:p>
          <w:p w14:paraId="5BE2EC36" w14:textId="502A384A" w:rsidR="00850758" w:rsidRPr="00C739D6" w:rsidRDefault="00850758" w:rsidP="00582E29">
            <w:pPr>
              <w:ind w:right="360"/>
              <w:jc w:val="both"/>
              <w:rPr>
                <w:rFonts w:asciiTheme="minorHAnsi" w:hAnsiTheme="minorHAnsi" w:cstheme="minorHAnsi"/>
                <w:sz w:val="24"/>
                <w:szCs w:val="24"/>
              </w:rPr>
            </w:pPr>
          </w:p>
        </w:tc>
        <w:tc>
          <w:tcPr>
            <w:tcW w:w="2359" w:type="dxa"/>
          </w:tcPr>
          <w:p w14:paraId="2B8CB447" w14:textId="77777777" w:rsidR="00850758" w:rsidRPr="00C739D6" w:rsidRDefault="00850758" w:rsidP="00582E29">
            <w:pPr>
              <w:ind w:right="360"/>
              <w:jc w:val="both"/>
              <w:rPr>
                <w:rFonts w:asciiTheme="minorHAnsi" w:hAnsiTheme="minorHAnsi" w:cstheme="minorHAnsi"/>
                <w:b/>
                <w:sz w:val="24"/>
                <w:szCs w:val="24"/>
              </w:rPr>
            </w:pPr>
          </w:p>
          <w:p w14:paraId="4FECC768" w14:textId="36194D6C" w:rsidR="00850758" w:rsidRPr="00C739D6" w:rsidRDefault="00850758" w:rsidP="00582E29">
            <w:pPr>
              <w:ind w:right="360"/>
              <w:jc w:val="both"/>
              <w:rPr>
                <w:rFonts w:asciiTheme="minorHAnsi" w:hAnsiTheme="minorHAnsi" w:cstheme="minorHAnsi"/>
                <w:sz w:val="24"/>
                <w:szCs w:val="24"/>
              </w:rPr>
            </w:pPr>
            <w:r w:rsidRPr="00C739D6">
              <w:rPr>
                <w:rFonts w:asciiTheme="minorHAnsi" w:hAnsiTheme="minorHAnsi" w:cstheme="minorHAnsi"/>
                <w:sz w:val="24"/>
                <w:szCs w:val="24"/>
              </w:rPr>
              <w:t xml:space="preserve">Sharon </w:t>
            </w:r>
            <w:r w:rsidRPr="00C739D6">
              <w:rPr>
                <w:rFonts w:asciiTheme="minorHAnsi" w:hAnsiTheme="minorHAnsi" w:cstheme="minorHAnsi"/>
                <w:spacing w:val="-2"/>
                <w:sz w:val="24"/>
                <w:szCs w:val="24"/>
              </w:rPr>
              <w:t>Crite</w:t>
            </w:r>
          </w:p>
        </w:tc>
        <w:tc>
          <w:tcPr>
            <w:tcW w:w="2130" w:type="dxa"/>
          </w:tcPr>
          <w:p w14:paraId="49AAC2CA" w14:textId="77777777" w:rsidR="00850758" w:rsidRPr="00C739D6" w:rsidRDefault="00850758" w:rsidP="00582E29">
            <w:pPr>
              <w:ind w:right="360"/>
              <w:jc w:val="both"/>
              <w:rPr>
                <w:rFonts w:asciiTheme="minorHAnsi" w:hAnsiTheme="minorHAnsi" w:cstheme="minorHAnsi"/>
                <w:b/>
                <w:sz w:val="24"/>
                <w:szCs w:val="24"/>
              </w:rPr>
            </w:pPr>
          </w:p>
          <w:p w14:paraId="36FF8957" w14:textId="2B7204AD" w:rsidR="00850758" w:rsidRPr="00C739D6" w:rsidRDefault="00850758" w:rsidP="00582E29">
            <w:pPr>
              <w:ind w:right="360"/>
              <w:jc w:val="both"/>
              <w:rPr>
                <w:rFonts w:asciiTheme="minorHAnsi" w:hAnsiTheme="minorHAnsi" w:cstheme="minorHAnsi"/>
                <w:sz w:val="24"/>
                <w:szCs w:val="24"/>
              </w:rPr>
            </w:pPr>
            <w:r w:rsidRPr="00C739D6">
              <w:rPr>
                <w:rFonts w:asciiTheme="minorHAnsi" w:hAnsiTheme="minorHAnsi" w:cstheme="minorHAnsi"/>
                <w:sz w:val="24"/>
                <w:szCs w:val="24"/>
              </w:rPr>
              <w:t>Windy</w:t>
            </w:r>
            <w:r w:rsidRPr="00C739D6">
              <w:rPr>
                <w:rFonts w:asciiTheme="minorHAnsi" w:hAnsiTheme="minorHAnsi" w:cstheme="minorHAnsi"/>
                <w:spacing w:val="2"/>
                <w:sz w:val="24"/>
                <w:szCs w:val="24"/>
              </w:rPr>
              <w:t xml:space="preserve"> </w:t>
            </w:r>
            <w:r w:rsidRPr="00C739D6">
              <w:rPr>
                <w:rFonts w:asciiTheme="minorHAnsi" w:hAnsiTheme="minorHAnsi" w:cstheme="minorHAnsi"/>
                <w:spacing w:val="-2"/>
                <w:sz w:val="24"/>
                <w:szCs w:val="24"/>
              </w:rPr>
              <w:t xml:space="preserve">Graham </w:t>
            </w:r>
          </w:p>
        </w:tc>
        <w:tc>
          <w:tcPr>
            <w:tcW w:w="2024" w:type="dxa"/>
          </w:tcPr>
          <w:p w14:paraId="7AC304F4" w14:textId="77777777" w:rsidR="00850758" w:rsidRPr="00C739D6" w:rsidRDefault="00850758" w:rsidP="00582E29">
            <w:pPr>
              <w:ind w:right="360"/>
              <w:jc w:val="both"/>
              <w:rPr>
                <w:rFonts w:asciiTheme="minorHAnsi" w:hAnsiTheme="minorHAnsi" w:cstheme="minorHAnsi"/>
                <w:sz w:val="24"/>
                <w:szCs w:val="24"/>
              </w:rPr>
            </w:pPr>
          </w:p>
          <w:p w14:paraId="04448CCD" w14:textId="31C683D5" w:rsidR="00850758" w:rsidRPr="00C739D6" w:rsidRDefault="00850758" w:rsidP="00582E29">
            <w:pPr>
              <w:ind w:right="360"/>
              <w:jc w:val="both"/>
              <w:rPr>
                <w:rFonts w:asciiTheme="minorHAnsi" w:hAnsiTheme="minorHAnsi" w:cstheme="minorHAnsi"/>
                <w:sz w:val="24"/>
                <w:szCs w:val="24"/>
              </w:rPr>
            </w:pPr>
            <w:r w:rsidRPr="00C739D6">
              <w:rPr>
                <w:rFonts w:asciiTheme="minorHAnsi" w:hAnsiTheme="minorHAnsi" w:cstheme="minorHAnsi"/>
                <w:sz w:val="24"/>
                <w:szCs w:val="24"/>
              </w:rPr>
              <w:t>Jennifer Kelly</w:t>
            </w:r>
          </w:p>
        </w:tc>
      </w:tr>
      <w:tr w:rsidR="00A36A66" w:rsidRPr="00C739D6" w14:paraId="5A29D224" w14:textId="77777777">
        <w:trPr>
          <w:trHeight w:val="731"/>
        </w:trPr>
        <w:tc>
          <w:tcPr>
            <w:tcW w:w="2461" w:type="dxa"/>
          </w:tcPr>
          <w:p w14:paraId="53A856BA" w14:textId="77777777" w:rsidR="00A36A66" w:rsidRPr="00C739D6" w:rsidRDefault="00A36A66" w:rsidP="00A36A66">
            <w:pPr>
              <w:ind w:right="360"/>
              <w:jc w:val="both"/>
              <w:rPr>
                <w:rFonts w:asciiTheme="minorHAnsi" w:hAnsiTheme="minorHAnsi" w:cstheme="minorHAnsi"/>
                <w:b/>
                <w:sz w:val="24"/>
                <w:szCs w:val="24"/>
              </w:rPr>
            </w:pPr>
            <w:r w:rsidRPr="00C739D6">
              <w:rPr>
                <w:rFonts w:asciiTheme="minorHAnsi" w:hAnsiTheme="minorHAnsi" w:cstheme="minorHAnsi"/>
                <w:b/>
                <w:sz w:val="24"/>
                <w:szCs w:val="24"/>
                <w:u w:val="single"/>
              </w:rPr>
              <w:t xml:space="preserve">Guests </w:t>
            </w:r>
            <w:r w:rsidRPr="00C739D6">
              <w:rPr>
                <w:rFonts w:asciiTheme="minorHAnsi" w:hAnsiTheme="minorHAnsi" w:cstheme="minorHAnsi"/>
                <w:b/>
                <w:spacing w:val="-2"/>
                <w:sz w:val="24"/>
                <w:szCs w:val="24"/>
                <w:u w:val="single"/>
              </w:rPr>
              <w:t>Present:</w:t>
            </w:r>
          </w:p>
          <w:p w14:paraId="3D45885E" w14:textId="77777777" w:rsidR="00A36A66" w:rsidRDefault="00A36A66" w:rsidP="00A36A66">
            <w:pPr>
              <w:ind w:right="360"/>
              <w:jc w:val="both"/>
              <w:rPr>
                <w:rFonts w:asciiTheme="minorHAnsi" w:hAnsiTheme="minorHAnsi" w:cstheme="minorHAnsi"/>
                <w:spacing w:val="-2"/>
                <w:sz w:val="24"/>
                <w:szCs w:val="24"/>
              </w:rPr>
            </w:pPr>
            <w:r w:rsidRPr="00C739D6">
              <w:rPr>
                <w:rFonts w:asciiTheme="minorHAnsi" w:hAnsiTheme="minorHAnsi" w:cstheme="minorHAnsi"/>
                <w:sz w:val="24"/>
                <w:szCs w:val="24"/>
              </w:rPr>
              <w:t>Renee</w:t>
            </w:r>
            <w:r w:rsidRPr="00C739D6">
              <w:rPr>
                <w:rFonts w:asciiTheme="minorHAnsi" w:hAnsiTheme="minorHAnsi" w:cstheme="minorHAnsi"/>
                <w:spacing w:val="1"/>
                <w:sz w:val="24"/>
                <w:szCs w:val="24"/>
              </w:rPr>
              <w:t xml:space="preserve"> </w:t>
            </w:r>
            <w:r w:rsidRPr="00C739D6">
              <w:rPr>
                <w:rFonts w:asciiTheme="minorHAnsi" w:hAnsiTheme="minorHAnsi" w:cstheme="minorHAnsi"/>
                <w:spacing w:val="-2"/>
                <w:sz w:val="24"/>
                <w:szCs w:val="24"/>
              </w:rPr>
              <w:t>Alexander</w:t>
            </w:r>
          </w:p>
          <w:p w14:paraId="35FB3631" w14:textId="77777777" w:rsidR="00A36A66" w:rsidRDefault="00A36A66" w:rsidP="00A36A66">
            <w:pPr>
              <w:ind w:right="360"/>
              <w:jc w:val="both"/>
              <w:rPr>
                <w:rFonts w:asciiTheme="minorHAnsi" w:hAnsiTheme="minorHAnsi" w:cstheme="minorHAnsi"/>
                <w:spacing w:val="-2"/>
                <w:sz w:val="24"/>
                <w:szCs w:val="24"/>
              </w:rPr>
            </w:pPr>
            <w:r w:rsidRPr="00C739D6">
              <w:rPr>
                <w:rFonts w:asciiTheme="minorHAnsi" w:hAnsiTheme="minorHAnsi" w:cstheme="minorHAnsi"/>
                <w:sz w:val="24"/>
                <w:szCs w:val="24"/>
              </w:rPr>
              <w:t>Billy</w:t>
            </w:r>
            <w:r w:rsidRPr="00C739D6">
              <w:rPr>
                <w:rFonts w:asciiTheme="minorHAnsi" w:hAnsiTheme="minorHAnsi" w:cstheme="minorHAnsi"/>
                <w:spacing w:val="-3"/>
                <w:sz w:val="24"/>
                <w:szCs w:val="24"/>
              </w:rPr>
              <w:t xml:space="preserve"> </w:t>
            </w:r>
            <w:r w:rsidRPr="00C739D6">
              <w:rPr>
                <w:rFonts w:asciiTheme="minorHAnsi" w:hAnsiTheme="minorHAnsi" w:cstheme="minorHAnsi"/>
                <w:spacing w:val="-2"/>
                <w:sz w:val="24"/>
                <w:szCs w:val="24"/>
              </w:rPr>
              <w:t>Hunter</w:t>
            </w:r>
          </w:p>
          <w:p w14:paraId="7C13FB01" w14:textId="3F0A3616" w:rsidR="00A36A66" w:rsidRPr="00360E91" w:rsidRDefault="00A36A66" w:rsidP="00A36A66">
            <w:pPr>
              <w:ind w:right="360"/>
              <w:jc w:val="both"/>
              <w:rPr>
                <w:rFonts w:asciiTheme="minorHAnsi" w:hAnsiTheme="minorHAnsi" w:cstheme="minorHAnsi"/>
                <w:spacing w:val="-2"/>
                <w:sz w:val="24"/>
                <w:szCs w:val="24"/>
              </w:rPr>
            </w:pPr>
            <w:r>
              <w:rPr>
                <w:rFonts w:asciiTheme="minorHAnsi" w:hAnsiTheme="minorHAnsi" w:cstheme="minorHAnsi"/>
                <w:spacing w:val="-2"/>
                <w:sz w:val="24"/>
                <w:szCs w:val="24"/>
              </w:rPr>
              <w:t>Cyndi Sprinkle</w:t>
            </w:r>
          </w:p>
        </w:tc>
        <w:tc>
          <w:tcPr>
            <w:tcW w:w="2359" w:type="dxa"/>
          </w:tcPr>
          <w:p w14:paraId="43D00915" w14:textId="77777777" w:rsidR="00A36A66" w:rsidRPr="00C739D6" w:rsidRDefault="00A36A66" w:rsidP="00A36A66">
            <w:pPr>
              <w:ind w:right="360"/>
              <w:jc w:val="both"/>
              <w:rPr>
                <w:rFonts w:asciiTheme="minorHAnsi" w:hAnsiTheme="minorHAnsi" w:cstheme="minorHAnsi"/>
                <w:b/>
                <w:sz w:val="24"/>
                <w:szCs w:val="24"/>
              </w:rPr>
            </w:pPr>
          </w:p>
          <w:p w14:paraId="1EF936FC" w14:textId="77777777" w:rsidR="00A36A66" w:rsidRDefault="00A36A66" w:rsidP="00A36A66">
            <w:pPr>
              <w:ind w:right="360"/>
              <w:jc w:val="both"/>
              <w:rPr>
                <w:rFonts w:asciiTheme="minorHAnsi" w:hAnsiTheme="minorHAnsi" w:cstheme="minorHAnsi"/>
                <w:sz w:val="24"/>
                <w:szCs w:val="24"/>
              </w:rPr>
            </w:pPr>
            <w:r>
              <w:rPr>
                <w:rFonts w:asciiTheme="minorHAnsi" w:hAnsiTheme="minorHAnsi" w:cstheme="minorHAnsi"/>
                <w:sz w:val="24"/>
                <w:szCs w:val="24"/>
              </w:rPr>
              <w:t>Caitlin Brazell</w:t>
            </w:r>
          </w:p>
          <w:p w14:paraId="282E36C5" w14:textId="77777777" w:rsidR="00A36A66" w:rsidRDefault="00A36A66" w:rsidP="00A36A66">
            <w:pPr>
              <w:ind w:right="360"/>
              <w:jc w:val="both"/>
              <w:rPr>
                <w:rFonts w:asciiTheme="minorHAnsi" w:hAnsiTheme="minorHAnsi" w:cstheme="minorHAnsi"/>
                <w:sz w:val="24"/>
                <w:szCs w:val="24"/>
              </w:rPr>
            </w:pPr>
            <w:r>
              <w:rPr>
                <w:rFonts w:asciiTheme="minorHAnsi" w:hAnsiTheme="minorHAnsi" w:cstheme="minorHAnsi"/>
                <w:sz w:val="24"/>
                <w:szCs w:val="24"/>
              </w:rPr>
              <w:t>Adam Paige</w:t>
            </w:r>
          </w:p>
          <w:p w14:paraId="50B52E37" w14:textId="6892394A" w:rsidR="00A36A66" w:rsidRPr="00C739D6" w:rsidRDefault="00A36A66" w:rsidP="00A36A66">
            <w:pPr>
              <w:ind w:right="360"/>
              <w:jc w:val="both"/>
              <w:rPr>
                <w:rFonts w:asciiTheme="minorHAnsi" w:hAnsiTheme="minorHAnsi" w:cstheme="minorHAnsi"/>
                <w:sz w:val="24"/>
                <w:szCs w:val="24"/>
              </w:rPr>
            </w:pPr>
            <w:r>
              <w:rPr>
                <w:rFonts w:asciiTheme="minorHAnsi" w:hAnsiTheme="minorHAnsi" w:cstheme="minorHAnsi"/>
                <w:sz w:val="24"/>
                <w:szCs w:val="24"/>
              </w:rPr>
              <w:t>Jennifer Woody</w:t>
            </w:r>
          </w:p>
        </w:tc>
        <w:tc>
          <w:tcPr>
            <w:tcW w:w="2130" w:type="dxa"/>
          </w:tcPr>
          <w:p w14:paraId="51BAE220" w14:textId="77777777" w:rsidR="00A36A66" w:rsidRPr="00C739D6" w:rsidRDefault="00A36A66" w:rsidP="00A36A66">
            <w:pPr>
              <w:ind w:right="360"/>
              <w:jc w:val="both"/>
              <w:rPr>
                <w:rFonts w:asciiTheme="minorHAnsi" w:hAnsiTheme="minorHAnsi" w:cstheme="minorHAnsi"/>
                <w:b/>
                <w:sz w:val="24"/>
                <w:szCs w:val="24"/>
              </w:rPr>
            </w:pPr>
          </w:p>
          <w:p w14:paraId="4B9B2F1F" w14:textId="77777777" w:rsidR="00A36A66" w:rsidRDefault="00A36A66" w:rsidP="00A36A66">
            <w:pPr>
              <w:ind w:right="360"/>
              <w:jc w:val="both"/>
              <w:rPr>
                <w:rFonts w:asciiTheme="minorHAnsi" w:hAnsiTheme="minorHAnsi" w:cstheme="minorHAnsi"/>
                <w:spacing w:val="-2"/>
                <w:sz w:val="24"/>
                <w:szCs w:val="24"/>
              </w:rPr>
            </w:pPr>
            <w:r w:rsidRPr="00C739D6">
              <w:rPr>
                <w:rFonts w:asciiTheme="minorHAnsi" w:hAnsiTheme="minorHAnsi" w:cstheme="minorHAnsi"/>
                <w:sz w:val="24"/>
                <w:szCs w:val="24"/>
              </w:rPr>
              <w:t>Karen</w:t>
            </w:r>
            <w:r w:rsidRPr="00C739D6">
              <w:rPr>
                <w:rFonts w:asciiTheme="minorHAnsi" w:hAnsiTheme="minorHAnsi" w:cstheme="minorHAnsi"/>
                <w:spacing w:val="2"/>
                <w:sz w:val="24"/>
                <w:szCs w:val="24"/>
              </w:rPr>
              <w:t xml:space="preserve"> </w:t>
            </w:r>
            <w:r w:rsidRPr="00C739D6">
              <w:rPr>
                <w:rFonts w:asciiTheme="minorHAnsi" w:hAnsiTheme="minorHAnsi" w:cstheme="minorHAnsi"/>
                <w:spacing w:val="-2"/>
                <w:sz w:val="24"/>
                <w:szCs w:val="24"/>
              </w:rPr>
              <w:t>Craven</w:t>
            </w:r>
          </w:p>
          <w:p w14:paraId="0981BFEB" w14:textId="42B205D4" w:rsidR="00A36A66" w:rsidRPr="00C739D6" w:rsidRDefault="00A36A66" w:rsidP="00A36A66">
            <w:pPr>
              <w:ind w:right="360"/>
              <w:jc w:val="both"/>
              <w:rPr>
                <w:rFonts w:asciiTheme="minorHAnsi" w:hAnsiTheme="minorHAnsi" w:cstheme="minorHAnsi"/>
                <w:sz w:val="24"/>
                <w:szCs w:val="24"/>
              </w:rPr>
            </w:pPr>
            <w:r>
              <w:rPr>
                <w:rFonts w:asciiTheme="minorHAnsi" w:hAnsiTheme="minorHAnsi" w:cstheme="minorHAnsi"/>
                <w:sz w:val="24"/>
                <w:szCs w:val="24"/>
              </w:rPr>
              <w:t>Sheleena Rios</w:t>
            </w:r>
          </w:p>
        </w:tc>
        <w:tc>
          <w:tcPr>
            <w:tcW w:w="2024" w:type="dxa"/>
          </w:tcPr>
          <w:p w14:paraId="51AC4920" w14:textId="77777777" w:rsidR="00A36A66" w:rsidRPr="00C739D6" w:rsidRDefault="00A36A66" w:rsidP="00A36A66">
            <w:pPr>
              <w:ind w:right="360"/>
              <w:jc w:val="both"/>
              <w:rPr>
                <w:rFonts w:asciiTheme="minorHAnsi" w:hAnsiTheme="minorHAnsi" w:cstheme="minorHAnsi"/>
                <w:b/>
                <w:sz w:val="24"/>
                <w:szCs w:val="24"/>
              </w:rPr>
            </w:pPr>
          </w:p>
          <w:p w14:paraId="4A020450" w14:textId="72722AC5" w:rsidR="00A36A66" w:rsidRDefault="00A36A66" w:rsidP="00A36A66">
            <w:pPr>
              <w:ind w:right="360"/>
              <w:jc w:val="both"/>
              <w:rPr>
                <w:rFonts w:asciiTheme="minorHAnsi" w:hAnsiTheme="minorHAnsi" w:cstheme="minorHAnsi"/>
                <w:spacing w:val="-2"/>
                <w:sz w:val="24"/>
                <w:szCs w:val="24"/>
              </w:rPr>
            </w:pPr>
            <w:r w:rsidRPr="00C739D6">
              <w:rPr>
                <w:rFonts w:asciiTheme="minorHAnsi" w:hAnsiTheme="minorHAnsi" w:cstheme="minorHAnsi"/>
                <w:sz w:val="24"/>
                <w:szCs w:val="24"/>
              </w:rPr>
              <w:t>Karen</w:t>
            </w:r>
            <w:r w:rsidRPr="00C739D6">
              <w:rPr>
                <w:rFonts w:asciiTheme="minorHAnsi" w:hAnsiTheme="minorHAnsi" w:cstheme="minorHAnsi"/>
                <w:spacing w:val="2"/>
                <w:sz w:val="24"/>
                <w:szCs w:val="24"/>
              </w:rPr>
              <w:t xml:space="preserve"> </w:t>
            </w:r>
            <w:r w:rsidRPr="00C739D6">
              <w:rPr>
                <w:rFonts w:asciiTheme="minorHAnsi" w:hAnsiTheme="minorHAnsi" w:cstheme="minorHAnsi"/>
                <w:spacing w:val="-2"/>
                <w:sz w:val="24"/>
                <w:szCs w:val="24"/>
              </w:rPr>
              <w:t>Craven</w:t>
            </w:r>
          </w:p>
          <w:p w14:paraId="597E37A6" w14:textId="1E962A05" w:rsidR="00A36A66" w:rsidRPr="00C739D6" w:rsidRDefault="00A36A66" w:rsidP="00A36A66">
            <w:pPr>
              <w:ind w:right="360"/>
              <w:jc w:val="both"/>
              <w:rPr>
                <w:rFonts w:asciiTheme="minorHAnsi" w:hAnsiTheme="minorHAnsi" w:cstheme="minorHAnsi"/>
                <w:sz w:val="24"/>
                <w:szCs w:val="24"/>
              </w:rPr>
            </w:pPr>
            <w:r>
              <w:rPr>
                <w:rFonts w:asciiTheme="minorHAnsi" w:hAnsiTheme="minorHAnsi" w:cstheme="minorHAnsi"/>
                <w:spacing w:val="-2"/>
                <w:sz w:val="24"/>
                <w:szCs w:val="24"/>
              </w:rPr>
              <w:t>J</w:t>
            </w:r>
            <w:r w:rsidRPr="00C739D6">
              <w:rPr>
                <w:rFonts w:asciiTheme="minorHAnsi" w:hAnsiTheme="minorHAnsi" w:cstheme="minorHAnsi"/>
                <w:sz w:val="24"/>
                <w:szCs w:val="24"/>
              </w:rPr>
              <w:t>eff</w:t>
            </w:r>
            <w:r w:rsidRPr="00C739D6">
              <w:rPr>
                <w:rFonts w:asciiTheme="minorHAnsi" w:hAnsiTheme="minorHAnsi" w:cstheme="minorHAnsi"/>
                <w:spacing w:val="-2"/>
                <w:sz w:val="24"/>
                <w:szCs w:val="24"/>
              </w:rPr>
              <w:t xml:space="preserve"> Snider</w:t>
            </w:r>
          </w:p>
        </w:tc>
      </w:tr>
    </w:tbl>
    <w:p w14:paraId="6E4AF2F9" w14:textId="77777777" w:rsidR="00C2624E" w:rsidRPr="00C739D6" w:rsidRDefault="00C2624E" w:rsidP="00582E29">
      <w:pPr>
        <w:ind w:right="360"/>
        <w:jc w:val="both"/>
        <w:rPr>
          <w:rFonts w:asciiTheme="minorHAnsi" w:hAnsiTheme="minorHAnsi" w:cstheme="minorHAnsi"/>
          <w:b/>
          <w:sz w:val="24"/>
          <w:szCs w:val="24"/>
        </w:rPr>
      </w:pPr>
    </w:p>
    <w:p w14:paraId="4C5835B7" w14:textId="77777777" w:rsidR="00C2624E" w:rsidRPr="00C739D6" w:rsidRDefault="00714718" w:rsidP="00582E29">
      <w:pPr>
        <w:pStyle w:val="Heading1"/>
        <w:ind w:right="360"/>
        <w:rPr>
          <w:rFonts w:asciiTheme="minorHAnsi" w:hAnsiTheme="minorHAnsi" w:cstheme="minorHAnsi"/>
        </w:rPr>
      </w:pPr>
      <w:r w:rsidRPr="00C739D6">
        <w:rPr>
          <w:rFonts w:asciiTheme="minorHAnsi" w:hAnsiTheme="minorHAnsi" w:cstheme="minorHAnsi"/>
        </w:rPr>
        <w:t>Call</w:t>
      </w:r>
      <w:r w:rsidRPr="00C739D6">
        <w:rPr>
          <w:rFonts w:asciiTheme="minorHAnsi" w:hAnsiTheme="minorHAnsi" w:cstheme="minorHAnsi"/>
          <w:spacing w:val="1"/>
        </w:rPr>
        <w:t xml:space="preserve"> </w:t>
      </w:r>
      <w:r w:rsidRPr="00C739D6">
        <w:rPr>
          <w:rFonts w:asciiTheme="minorHAnsi" w:hAnsiTheme="minorHAnsi" w:cstheme="minorHAnsi"/>
        </w:rPr>
        <w:t>to Order/Introductions</w:t>
      </w:r>
    </w:p>
    <w:p w14:paraId="0D5BF3A8" w14:textId="0250C2E7" w:rsidR="00C2624E" w:rsidRPr="00C739D6" w:rsidRDefault="00714718" w:rsidP="00582E29">
      <w:pPr>
        <w:pStyle w:val="ListParagraph"/>
        <w:ind w:left="720" w:right="360" w:firstLine="0"/>
        <w:jc w:val="both"/>
        <w:rPr>
          <w:rFonts w:asciiTheme="minorHAnsi" w:hAnsiTheme="minorHAnsi" w:cstheme="minorHAnsi"/>
          <w:sz w:val="24"/>
          <w:szCs w:val="24"/>
        </w:rPr>
      </w:pPr>
      <w:r w:rsidRPr="00C739D6">
        <w:rPr>
          <w:rFonts w:asciiTheme="minorHAnsi" w:hAnsiTheme="minorHAnsi" w:cstheme="minorHAnsi"/>
          <w:sz w:val="24"/>
          <w:szCs w:val="24"/>
        </w:rPr>
        <w:t>The meeting was called to order at 1:0</w:t>
      </w:r>
      <w:r w:rsidR="00382150">
        <w:rPr>
          <w:rFonts w:asciiTheme="minorHAnsi" w:hAnsiTheme="minorHAnsi" w:cstheme="minorHAnsi"/>
          <w:sz w:val="24"/>
          <w:szCs w:val="24"/>
        </w:rPr>
        <w:t>1</w:t>
      </w:r>
      <w:r w:rsidRPr="00C739D6">
        <w:rPr>
          <w:rFonts w:asciiTheme="minorHAnsi" w:hAnsiTheme="minorHAnsi" w:cstheme="minorHAnsi"/>
          <w:sz w:val="24"/>
          <w:szCs w:val="24"/>
        </w:rPr>
        <w:t xml:space="preserve"> p.m. Chair </w:t>
      </w:r>
      <w:r w:rsidR="00850758" w:rsidRPr="00C739D6">
        <w:rPr>
          <w:rFonts w:asciiTheme="minorHAnsi" w:hAnsiTheme="minorHAnsi" w:cstheme="minorHAnsi"/>
          <w:sz w:val="24"/>
          <w:szCs w:val="24"/>
        </w:rPr>
        <w:t>Mike Wallace</w:t>
      </w:r>
      <w:r w:rsidRPr="00C739D6">
        <w:rPr>
          <w:rFonts w:asciiTheme="minorHAnsi" w:hAnsiTheme="minorHAnsi" w:cstheme="minorHAnsi"/>
          <w:sz w:val="24"/>
          <w:szCs w:val="24"/>
        </w:rPr>
        <w:t xml:space="preserve"> announced a quorum was present to conduct the business of the Board and reminded everyone the meeting was being recorded for processing of minutes.</w:t>
      </w:r>
      <w:r w:rsidRPr="00C739D6">
        <w:rPr>
          <w:rFonts w:asciiTheme="minorHAnsi" w:hAnsiTheme="minorHAnsi" w:cstheme="minorHAnsi"/>
          <w:spacing w:val="40"/>
          <w:sz w:val="24"/>
          <w:szCs w:val="24"/>
        </w:rPr>
        <w:t xml:space="preserve"> </w:t>
      </w:r>
      <w:r w:rsidRPr="00C739D6">
        <w:rPr>
          <w:rFonts w:asciiTheme="minorHAnsi" w:hAnsiTheme="minorHAnsi" w:cstheme="minorHAnsi"/>
          <w:sz w:val="24"/>
          <w:szCs w:val="24"/>
        </w:rPr>
        <w:t>Introductions were made around the room.</w:t>
      </w:r>
    </w:p>
    <w:p w14:paraId="59E8010C" w14:textId="77777777" w:rsidR="00177209" w:rsidRPr="00C739D6" w:rsidRDefault="00177209" w:rsidP="00582E29">
      <w:pPr>
        <w:ind w:right="360"/>
        <w:jc w:val="both"/>
        <w:rPr>
          <w:rFonts w:asciiTheme="minorHAnsi" w:hAnsiTheme="minorHAnsi" w:cstheme="minorHAnsi"/>
          <w:sz w:val="24"/>
          <w:szCs w:val="24"/>
        </w:rPr>
      </w:pPr>
    </w:p>
    <w:p w14:paraId="2374711E" w14:textId="3DB50B0E" w:rsidR="00EA282C" w:rsidRPr="00C739D6" w:rsidRDefault="00EA282C" w:rsidP="00582E29">
      <w:pPr>
        <w:pStyle w:val="Heading1"/>
        <w:ind w:right="360"/>
        <w:rPr>
          <w:rFonts w:asciiTheme="minorHAnsi" w:hAnsiTheme="minorHAnsi" w:cstheme="minorHAnsi"/>
        </w:rPr>
      </w:pPr>
      <w:r w:rsidRPr="00C739D6">
        <w:rPr>
          <w:rFonts w:asciiTheme="minorHAnsi" w:hAnsiTheme="minorHAnsi" w:cstheme="minorHAnsi"/>
        </w:rPr>
        <w:t>Approval of</w:t>
      </w:r>
      <w:r w:rsidRPr="00C739D6">
        <w:rPr>
          <w:rFonts w:asciiTheme="minorHAnsi" w:hAnsiTheme="minorHAnsi" w:cstheme="minorHAnsi"/>
          <w:spacing w:val="-2"/>
        </w:rPr>
        <w:t xml:space="preserve"> Minutes</w:t>
      </w:r>
      <w:r w:rsidR="00382150">
        <w:rPr>
          <w:rFonts w:asciiTheme="minorHAnsi" w:hAnsiTheme="minorHAnsi" w:cstheme="minorHAnsi"/>
          <w:spacing w:val="-2"/>
        </w:rPr>
        <w:t>*</w:t>
      </w:r>
    </w:p>
    <w:p w14:paraId="452458A0" w14:textId="6EAC2F5F" w:rsidR="00EA282C" w:rsidRPr="00C739D6" w:rsidRDefault="00EA282C" w:rsidP="00582E29">
      <w:pPr>
        <w:pStyle w:val="ListParagraph"/>
        <w:ind w:left="720" w:right="360" w:firstLine="0"/>
        <w:jc w:val="both"/>
        <w:rPr>
          <w:rFonts w:asciiTheme="minorHAnsi" w:hAnsiTheme="minorHAnsi" w:cstheme="minorHAnsi"/>
          <w:sz w:val="24"/>
          <w:szCs w:val="24"/>
        </w:rPr>
      </w:pPr>
      <w:r w:rsidRPr="00C739D6">
        <w:rPr>
          <w:rFonts w:asciiTheme="minorHAnsi" w:hAnsiTheme="minorHAnsi" w:cstheme="minorHAnsi"/>
          <w:sz w:val="24"/>
          <w:szCs w:val="24"/>
        </w:rPr>
        <w:t>The</w:t>
      </w:r>
      <w:r w:rsidRPr="00C739D6">
        <w:rPr>
          <w:rFonts w:asciiTheme="minorHAnsi" w:hAnsiTheme="minorHAnsi" w:cstheme="minorHAnsi"/>
          <w:spacing w:val="-1"/>
          <w:sz w:val="24"/>
          <w:szCs w:val="24"/>
        </w:rPr>
        <w:t xml:space="preserve"> </w:t>
      </w:r>
      <w:r w:rsidRPr="00C739D6">
        <w:rPr>
          <w:rFonts w:asciiTheme="minorHAnsi" w:hAnsiTheme="minorHAnsi" w:cstheme="minorHAnsi"/>
          <w:sz w:val="24"/>
          <w:szCs w:val="24"/>
        </w:rPr>
        <w:t>minutes</w:t>
      </w:r>
      <w:r w:rsidRPr="00C739D6">
        <w:rPr>
          <w:rFonts w:asciiTheme="minorHAnsi" w:hAnsiTheme="minorHAnsi" w:cstheme="minorHAnsi"/>
          <w:spacing w:val="-2"/>
          <w:sz w:val="24"/>
          <w:szCs w:val="24"/>
        </w:rPr>
        <w:t xml:space="preserve"> </w:t>
      </w:r>
      <w:r w:rsidRPr="00C739D6">
        <w:rPr>
          <w:rFonts w:asciiTheme="minorHAnsi" w:hAnsiTheme="minorHAnsi" w:cstheme="minorHAnsi"/>
          <w:sz w:val="24"/>
          <w:szCs w:val="24"/>
        </w:rPr>
        <w:t>from</w:t>
      </w:r>
      <w:r w:rsidRPr="00C739D6">
        <w:rPr>
          <w:rFonts w:asciiTheme="minorHAnsi" w:hAnsiTheme="minorHAnsi" w:cstheme="minorHAnsi"/>
          <w:spacing w:val="-4"/>
          <w:sz w:val="24"/>
          <w:szCs w:val="24"/>
        </w:rPr>
        <w:t xml:space="preserve"> </w:t>
      </w:r>
      <w:r w:rsidRPr="00C739D6">
        <w:rPr>
          <w:rFonts w:asciiTheme="minorHAnsi" w:hAnsiTheme="minorHAnsi" w:cstheme="minorHAnsi"/>
          <w:sz w:val="24"/>
          <w:szCs w:val="24"/>
        </w:rPr>
        <w:t>the</w:t>
      </w:r>
      <w:r w:rsidRPr="00C739D6">
        <w:rPr>
          <w:rFonts w:asciiTheme="minorHAnsi" w:hAnsiTheme="minorHAnsi" w:cstheme="minorHAnsi"/>
          <w:spacing w:val="-1"/>
          <w:sz w:val="24"/>
          <w:szCs w:val="24"/>
        </w:rPr>
        <w:t xml:space="preserve"> </w:t>
      </w:r>
      <w:r w:rsidR="00382150">
        <w:rPr>
          <w:rFonts w:asciiTheme="minorHAnsi" w:hAnsiTheme="minorHAnsi" w:cstheme="minorHAnsi"/>
          <w:sz w:val="24"/>
          <w:szCs w:val="24"/>
        </w:rPr>
        <w:t>May 29</w:t>
      </w:r>
      <w:r w:rsidR="00757C39">
        <w:rPr>
          <w:rFonts w:asciiTheme="minorHAnsi" w:hAnsiTheme="minorHAnsi" w:cstheme="minorHAnsi"/>
          <w:sz w:val="24"/>
          <w:szCs w:val="24"/>
        </w:rPr>
        <w:t xml:space="preserve">, </w:t>
      </w:r>
      <w:r w:rsidR="00861197">
        <w:rPr>
          <w:rFonts w:asciiTheme="minorHAnsi" w:hAnsiTheme="minorHAnsi" w:cstheme="minorHAnsi"/>
          <w:sz w:val="24"/>
          <w:szCs w:val="24"/>
        </w:rPr>
        <w:t>2024,</w:t>
      </w:r>
      <w:r w:rsidRPr="00C739D6">
        <w:rPr>
          <w:rFonts w:asciiTheme="minorHAnsi" w:hAnsiTheme="minorHAnsi" w:cstheme="minorHAnsi"/>
          <w:spacing w:val="-1"/>
          <w:sz w:val="24"/>
          <w:szCs w:val="24"/>
        </w:rPr>
        <w:t xml:space="preserve"> </w:t>
      </w:r>
      <w:r w:rsidRPr="00C739D6">
        <w:rPr>
          <w:rFonts w:asciiTheme="minorHAnsi" w:hAnsiTheme="minorHAnsi" w:cstheme="minorHAnsi"/>
          <w:sz w:val="24"/>
          <w:szCs w:val="24"/>
        </w:rPr>
        <w:t>meeting</w:t>
      </w:r>
      <w:r w:rsidRPr="00C739D6">
        <w:rPr>
          <w:rFonts w:asciiTheme="minorHAnsi" w:hAnsiTheme="minorHAnsi" w:cstheme="minorHAnsi"/>
          <w:spacing w:val="-2"/>
          <w:sz w:val="24"/>
          <w:szCs w:val="24"/>
        </w:rPr>
        <w:t xml:space="preserve"> </w:t>
      </w:r>
      <w:r w:rsidRPr="00C739D6">
        <w:rPr>
          <w:rFonts w:asciiTheme="minorHAnsi" w:hAnsiTheme="minorHAnsi" w:cstheme="minorHAnsi"/>
          <w:sz w:val="24"/>
          <w:szCs w:val="24"/>
        </w:rPr>
        <w:t>were</w:t>
      </w:r>
      <w:r w:rsidRPr="00C739D6">
        <w:rPr>
          <w:rFonts w:asciiTheme="minorHAnsi" w:hAnsiTheme="minorHAnsi" w:cstheme="minorHAnsi"/>
          <w:spacing w:val="-1"/>
          <w:sz w:val="24"/>
          <w:szCs w:val="24"/>
        </w:rPr>
        <w:t xml:space="preserve"> </w:t>
      </w:r>
      <w:r w:rsidRPr="00C739D6">
        <w:rPr>
          <w:rFonts w:asciiTheme="minorHAnsi" w:hAnsiTheme="minorHAnsi" w:cstheme="minorHAnsi"/>
          <w:sz w:val="24"/>
          <w:szCs w:val="24"/>
        </w:rPr>
        <w:t>emailed</w:t>
      </w:r>
      <w:r w:rsidRPr="00C739D6">
        <w:rPr>
          <w:rFonts w:asciiTheme="minorHAnsi" w:hAnsiTheme="minorHAnsi" w:cstheme="minorHAnsi"/>
          <w:spacing w:val="-3"/>
          <w:sz w:val="24"/>
          <w:szCs w:val="24"/>
        </w:rPr>
        <w:t xml:space="preserve"> </w:t>
      </w:r>
      <w:r w:rsidRPr="00C739D6">
        <w:rPr>
          <w:rFonts w:asciiTheme="minorHAnsi" w:hAnsiTheme="minorHAnsi" w:cstheme="minorHAnsi"/>
          <w:sz w:val="24"/>
          <w:szCs w:val="24"/>
        </w:rPr>
        <w:t>with the</w:t>
      </w:r>
      <w:r w:rsidRPr="00C739D6">
        <w:rPr>
          <w:rFonts w:asciiTheme="minorHAnsi" w:hAnsiTheme="minorHAnsi" w:cstheme="minorHAnsi"/>
          <w:spacing w:val="-1"/>
          <w:sz w:val="24"/>
          <w:szCs w:val="24"/>
        </w:rPr>
        <w:t xml:space="preserve"> </w:t>
      </w:r>
      <w:r w:rsidRPr="00C739D6">
        <w:rPr>
          <w:rFonts w:asciiTheme="minorHAnsi" w:hAnsiTheme="minorHAnsi" w:cstheme="minorHAnsi"/>
          <w:sz w:val="24"/>
          <w:szCs w:val="24"/>
        </w:rPr>
        <w:t>meeting</w:t>
      </w:r>
      <w:r w:rsidRPr="00C739D6">
        <w:rPr>
          <w:rFonts w:asciiTheme="minorHAnsi" w:hAnsiTheme="minorHAnsi" w:cstheme="minorHAnsi"/>
          <w:spacing w:val="-2"/>
          <w:sz w:val="24"/>
          <w:szCs w:val="24"/>
        </w:rPr>
        <w:t xml:space="preserve"> </w:t>
      </w:r>
      <w:r w:rsidRPr="00C739D6">
        <w:rPr>
          <w:rFonts w:asciiTheme="minorHAnsi" w:hAnsiTheme="minorHAnsi" w:cstheme="minorHAnsi"/>
          <w:sz w:val="24"/>
          <w:szCs w:val="24"/>
        </w:rPr>
        <w:t>notice</w:t>
      </w:r>
      <w:r w:rsidRPr="00C739D6">
        <w:rPr>
          <w:rFonts w:asciiTheme="minorHAnsi" w:hAnsiTheme="minorHAnsi" w:cstheme="minorHAnsi"/>
          <w:spacing w:val="-1"/>
          <w:sz w:val="24"/>
          <w:szCs w:val="24"/>
        </w:rPr>
        <w:t xml:space="preserve"> </w:t>
      </w:r>
      <w:r w:rsidRPr="00C739D6">
        <w:rPr>
          <w:rFonts w:asciiTheme="minorHAnsi" w:hAnsiTheme="minorHAnsi" w:cstheme="minorHAnsi"/>
          <w:sz w:val="24"/>
          <w:szCs w:val="24"/>
        </w:rPr>
        <w:t>and included in</w:t>
      </w:r>
      <w:r w:rsidRPr="00C739D6">
        <w:rPr>
          <w:rFonts w:asciiTheme="minorHAnsi" w:hAnsiTheme="minorHAnsi" w:cstheme="minorHAnsi"/>
          <w:spacing w:val="-3"/>
          <w:sz w:val="24"/>
          <w:szCs w:val="24"/>
        </w:rPr>
        <w:t xml:space="preserve"> </w:t>
      </w:r>
      <w:r w:rsidRPr="00C739D6">
        <w:rPr>
          <w:rFonts w:asciiTheme="minorHAnsi" w:hAnsiTheme="minorHAnsi" w:cstheme="minorHAnsi"/>
          <w:sz w:val="24"/>
          <w:szCs w:val="24"/>
        </w:rPr>
        <w:t>the meeting packet.</w:t>
      </w:r>
      <w:r w:rsidRPr="00C739D6">
        <w:rPr>
          <w:rFonts w:asciiTheme="minorHAnsi" w:hAnsiTheme="minorHAnsi" w:cstheme="minorHAnsi"/>
          <w:spacing w:val="40"/>
          <w:sz w:val="24"/>
          <w:szCs w:val="24"/>
        </w:rPr>
        <w:t xml:space="preserve"> </w:t>
      </w:r>
      <w:r w:rsidRPr="00C739D6">
        <w:rPr>
          <w:rFonts w:asciiTheme="minorHAnsi" w:hAnsiTheme="minorHAnsi" w:cstheme="minorHAnsi"/>
          <w:sz w:val="24"/>
          <w:szCs w:val="24"/>
        </w:rPr>
        <w:t>Chair Wallace called for any corrections or amendments.</w:t>
      </w:r>
    </w:p>
    <w:p w14:paraId="64734D4D" w14:textId="77777777" w:rsidR="00827AFD" w:rsidRPr="00C739D6" w:rsidRDefault="00827AFD" w:rsidP="00582E29">
      <w:pPr>
        <w:ind w:right="360"/>
        <w:jc w:val="both"/>
        <w:rPr>
          <w:rFonts w:asciiTheme="minorHAnsi" w:hAnsiTheme="minorHAnsi" w:cstheme="minorHAnsi"/>
          <w:sz w:val="24"/>
          <w:szCs w:val="24"/>
        </w:rPr>
      </w:pPr>
    </w:p>
    <w:p w14:paraId="47B2D39C" w14:textId="5C2900C6" w:rsidR="00694D9C" w:rsidRPr="00C739D6" w:rsidRDefault="00EA282C" w:rsidP="00582E29">
      <w:pPr>
        <w:ind w:right="360"/>
        <w:jc w:val="both"/>
        <w:rPr>
          <w:rFonts w:asciiTheme="minorHAnsi" w:hAnsiTheme="minorHAnsi" w:cstheme="minorHAnsi"/>
          <w:b/>
          <w:bCs/>
          <w:sz w:val="24"/>
          <w:szCs w:val="24"/>
        </w:rPr>
      </w:pPr>
      <w:r w:rsidRPr="00C739D6">
        <w:rPr>
          <w:rFonts w:asciiTheme="minorHAnsi" w:hAnsiTheme="minorHAnsi" w:cstheme="minorHAnsi"/>
          <w:b/>
          <w:bCs/>
          <w:sz w:val="24"/>
          <w:szCs w:val="24"/>
        </w:rPr>
        <w:t xml:space="preserve">BOARD ACTION TAKEN: </w:t>
      </w:r>
      <w:r w:rsidR="00382150">
        <w:rPr>
          <w:rFonts w:asciiTheme="minorHAnsi" w:hAnsiTheme="minorHAnsi" w:cstheme="minorHAnsi"/>
          <w:b/>
          <w:bCs/>
          <w:sz w:val="24"/>
          <w:szCs w:val="24"/>
        </w:rPr>
        <w:t xml:space="preserve">Kristi King-Brock </w:t>
      </w:r>
      <w:r w:rsidRPr="00C739D6">
        <w:rPr>
          <w:rFonts w:asciiTheme="minorHAnsi" w:hAnsiTheme="minorHAnsi" w:cstheme="minorHAnsi"/>
          <w:b/>
          <w:bCs/>
          <w:sz w:val="24"/>
          <w:szCs w:val="24"/>
        </w:rPr>
        <w:t>made a motion to approve the minutes as presented, seconded by</w:t>
      </w:r>
      <w:r w:rsidR="00382150">
        <w:rPr>
          <w:rFonts w:asciiTheme="minorHAnsi" w:hAnsiTheme="minorHAnsi" w:cstheme="minorHAnsi"/>
          <w:b/>
          <w:bCs/>
          <w:sz w:val="24"/>
          <w:szCs w:val="24"/>
        </w:rPr>
        <w:t xml:space="preserve"> David </w:t>
      </w:r>
      <w:r w:rsidR="00861197">
        <w:rPr>
          <w:rFonts w:asciiTheme="minorHAnsi" w:hAnsiTheme="minorHAnsi" w:cstheme="minorHAnsi"/>
          <w:b/>
          <w:bCs/>
          <w:sz w:val="24"/>
          <w:szCs w:val="24"/>
        </w:rPr>
        <w:t>Bowers.</w:t>
      </w:r>
      <w:r w:rsidRPr="00C739D6">
        <w:rPr>
          <w:rFonts w:asciiTheme="minorHAnsi" w:hAnsiTheme="minorHAnsi" w:cstheme="minorHAnsi"/>
          <w:b/>
          <w:bCs/>
          <w:sz w:val="24"/>
          <w:szCs w:val="24"/>
        </w:rPr>
        <w:t xml:space="preserve"> The motion carried with a unanimous voice vote.</w:t>
      </w:r>
    </w:p>
    <w:p w14:paraId="3CF5F5EC" w14:textId="77777777" w:rsidR="00177209" w:rsidRPr="00C739D6" w:rsidRDefault="00177209" w:rsidP="00582E29">
      <w:pPr>
        <w:ind w:right="360"/>
        <w:jc w:val="both"/>
        <w:rPr>
          <w:rFonts w:asciiTheme="minorHAnsi" w:hAnsiTheme="minorHAnsi" w:cstheme="minorHAnsi"/>
          <w:b/>
          <w:sz w:val="24"/>
          <w:szCs w:val="24"/>
        </w:rPr>
      </w:pPr>
    </w:p>
    <w:p w14:paraId="539D2BB1" w14:textId="5E74B0F2" w:rsidR="00382150" w:rsidRDefault="00382150" w:rsidP="00382150">
      <w:pPr>
        <w:pStyle w:val="Heading1"/>
        <w:ind w:right="360"/>
        <w:rPr>
          <w:rFonts w:asciiTheme="minorHAnsi" w:hAnsiTheme="minorHAnsi" w:cstheme="minorHAnsi"/>
        </w:rPr>
      </w:pPr>
      <w:r>
        <w:rPr>
          <w:rFonts w:asciiTheme="minorHAnsi" w:hAnsiTheme="minorHAnsi" w:cstheme="minorHAnsi"/>
        </w:rPr>
        <w:t>Board Elections*</w:t>
      </w:r>
    </w:p>
    <w:p w14:paraId="3ABE6366" w14:textId="1BF1F7EE" w:rsidR="00382150" w:rsidRDefault="00382150" w:rsidP="00382150">
      <w:pPr>
        <w:pStyle w:val="Heading1"/>
        <w:numPr>
          <w:ilvl w:val="0"/>
          <w:numId w:val="0"/>
        </w:numPr>
        <w:ind w:left="720" w:right="360"/>
        <w:rPr>
          <w:rFonts w:asciiTheme="minorHAnsi" w:hAnsiTheme="minorHAnsi" w:cstheme="minorHAnsi"/>
          <w:b w:val="0"/>
          <w:bCs w:val="0"/>
        </w:rPr>
      </w:pPr>
      <w:r>
        <w:rPr>
          <w:rFonts w:asciiTheme="minorHAnsi" w:hAnsiTheme="minorHAnsi" w:cstheme="minorHAnsi"/>
          <w:b w:val="0"/>
          <w:bCs w:val="0"/>
        </w:rPr>
        <w:t xml:space="preserve">Chair Wallace noted it was time to elect the officers for the 2024 program year. The seats available are for the Board Chair and the Board Vice-Chair. </w:t>
      </w:r>
    </w:p>
    <w:p w14:paraId="46F2DED9" w14:textId="77777777" w:rsidR="00861197" w:rsidRDefault="00861197" w:rsidP="00382150">
      <w:pPr>
        <w:pStyle w:val="Heading1"/>
        <w:numPr>
          <w:ilvl w:val="0"/>
          <w:numId w:val="0"/>
        </w:numPr>
        <w:ind w:left="720" w:right="360"/>
        <w:rPr>
          <w:rFonts w:asciiTheme="minorHAnsi" w:hAnsiTheme="minorHAnsi" w:cstheme="minorHAnsi"/>
          <w:b w:val="0"/>
          <w:bCs w:val="0"/>
        </w:rPr>
      </w:pPr>
    </w:p>
    <w:p w14:paraId="55770E3C" w14:textId="309AEE85" w:rsidR="00382150" w:rsidRDefault="00382150" w:rsidP="00382150">
      <w:pPr>
        <w:ind w:right="360"/>
        <w:jc w:val="both"/>
        <w:rPr>
          <w:rFonts w:asciiTheme="minorHAnsi" w:hAnsiTheme="minorHAnsi" w:cstheme="minorHAnsi"/>
          <w:b/>
          <w:bCs/>
          <w:sz w:val="24"/>
          <w:szCs w:val="24"/>
        </w:rPr>
      </w:pPr>
      <w:r>
        <w:rPr>
          <w:rFonts w:asciiTheme="minorHAnsi" w:hAnsiTheme="minorHAnsi" w:cstheme="minorHAnsi"/>
          <w:b/>
          <w:bCs/>
        </w:rPr>
        <w:t xml:space="preserve"> </w:t>
      </w:r>
      <w:r w:rsidRPr="00C739D6">
        <w:rPr>
          <w:rFonts w:asciiTheme="minorHAnsi" w:hAnsiTheme="minorHAnsi" w:cstheme="minorHAnsi"/>
          <w:b/>
          <w:bCs/>
          <w:sz w:val="24"/>
          <w:szCs w:val="24"/>
        </w:rPr>
        <w:t xml:space="preserve">BOARD ACTION TAKEN: </w:t>
      </w:r>
      <w:r w:rsidRPr="00382150">
        <w:rPr>
          <w:rFonts w:asciiTheme="minorHAnsi" w:hAnsiTheme="minorHAnsi" w:cstheme="minorHAnsi"/>
          <w:b/>
          <w:bCs/>
          <w:sz w:val="24"/>
          <w:szCs w:val="24"/>
        </w:rPr>
        <w:t xml:space="preserve">Kristi King Brock Nominated Jim Kilton as Vice-Chair and Shonna Williams as </w:t>
      </w:r>
      <w:r w:rsidRPr="00382150">
        <w:rPr>
          <w:rFonts w:asciiTheme="minorHAnsi" w:hAnsiTheme="minorHAnsi" w:cstheme="minorHAnsi"/>
          <w:b/>
          <w:bCs/>
          <w:sz w:val="24"/>
          <w:szCs w:val="24"/>
        </w:rPr>
        <w:lastRenderedPageBreak/>
        <w:t xml:space="preserve">Chair. </w:t>
      </w:r>
      <w:r>
        <w:rPr>
          <w:rFonts w:asciiTheme="minorHAnsi" w:hAnsiTheme="minorHAnsi" w:cstheme="minorHAnsi"/>
          <w:b/>
          <w:bCs/>
          <w:sz w:val="24"/>
          <w:szCs w:val="24"/>
        </w:rPr>
        <w:t xml:space="preserve">No other nominations were made. A vote was taken for Jim Kilton as Vice-Chair. The motion </w:t>
      </w:r>
      <w:r w:rsidR="00861197">
        <w:rPr>
          <w:rFonts w:asciiTheme="minorHAnsi" w:hAnsiTheme="minorHAnsi" w:cstheme="minorHAnsi"/>
          <w:b/>
          <w:bCs/>
          <w:sz w:val="24"/>
          <w:szCs w:val="24"/>
        </w:rPr>
        <w:t>was carried</w:t>
      </w:r>
      <w:r>
        <w:rPr>
          <w:rFonts w:asciiTheme="minorHAnsi" w:hAnsiTheme="minorHAnsi" w:cstheme="minorHAnsi"/>
          <w:b/>
          <w:bCs/>
          <w:sz w:val="24"/>
          <w:szCs w:val="24"/>
        </w:rPr>
        <w:t xml:space="preserve"> with a unanimous voice vote. </w:t>
      </w:r>
    </w:p>
    <w:p w14:paraId="2305BB42" w14:textId="77777777" w:rsidR="00382150" w:rsidRDefault="00382150" w:rsidP="00382150">
      <w:pPr>
        <w:ind w:right="360"/>
        <w:jc w:val="both"/>
        <w:rPr>
          <w:rFonts w:asciiTheme="minorHAnsi" w:hAnsiTheme="minorHAnsi" w:cstheme="minorHAnsi"/>
          <w:b/>
          <w:bCs/>
          <w:sz w:val="24"/>
          <w:szCs w:val="24"/>
        </w:rPr>
      </w:pPr>
    </w:p>
    <w:p w14:paraId="3812B559" w14:textId="6C28747C" w:rsidR="00382150" w:rsidRDefault="00382150" w:rsidP="00382150">
      <w:pPr>
        <w:ind w:right="360"/>
        <w:jc w:val="both"/>
        <w:rPr>
          <w:rFonts w:asciiTheme="minorHAnsi" w:hAnsiTheme="minorHAnsi" w:cstheme="minorHAnsi"/>
          <w:b/>
          <w:bCs/>
          <w:sz w:val="24"/>
          <w:szCs w:val="24"/>
        </w:rPr>
      </w:pPr>
      <w:r w:rsidRPr="00C739D6">
        <w:rPr>
          <w:rFonts w:asciiTheme="minorHAnsi" w:hAnsiTheme="minorHAnsi" w:cstheme="minorHAnsi"/>
          <w:b/>
          <w:bCs/>
          <w:sz w:val="24"/>
          <w:szCs w:val="24"/>
        </w:rPr>
        <w:t>BOARD ACTION TAKEN:</w:t>
      </w:r>
      <w:r>
        <w:rPr>
          <w:rFonts w:asciiTheme="minorHAnsi" w:hAnsiTheme="minorHAnsi" w:cstheme="minorHAnsi"/>
          <w:b/>
          <w:bCs/>
          <w:sz w:val="24"/>
          <w:szCs w:val="24"/>
        </w:rPr>
        <w:t xml:space="preserve"> With no other nominations for Board Chair, A vote was taken for Shonna Williams as Board Chair. The</w:t>
      </w:r>
      <w:r w:rsidR="00861197">
        <w:rPr>
          <w:rFonts w:asciiTheme="minorHAnsi" w:hAnsiTheme="minorHAnsi" w:cstheme="minorHAnsi"/>
          <w:b/>
          <w:bCs/>
          <w:sz w:val="24"/>
          <w:szCs w:val="24"/>
        </w:rPr>
        <w:t xml:space="preserve"> </w:t>
      </w:r>
      <w:r>
        <w:rPr>
          <w:rFonts w:asciiTheme="minorHAnsi" w:hAnsiTheme="minorHAnsi" w:cstheme="minorHAnsi"/>
          <w:b/>
          <w:bCs/>
          <w:sz w:val="24"/>
          <w:szCs w:val="24"/>
        </w:rPr>
        <w:t xml:space="preserve">motion </w:t>
      </w:r>
      <w:r w:rsidR="00861197">
        <w:rPr>
          <w:rFonts w:asciiTheme="minorHAnsi" w:hAnsiTheme="minorHAnsi" w:cstheme="minorHAnsi"/>
          <w:b/>
          <w:bCs/>
          <w:sz w:val="24"/>
          <w:szCs w:val="24"/>
        </w:rPr>
        <w:t>was carried</w:t>
      </w:r>
      <w:r>
        <w:rPr>
          <w:rFonts w:asciiTheme="minorHAnsi" w:hAnsiTheme="minorHAnsi" w:cstheme="minorHAnsi"/>
          <w:b/>
          <w:bCs/>
          <w:sz w:val="24"/>
          <w:szCs w:val="24"/>
        </w:rPr>
        <w:t xml:space="preserve"> with a unanimous voice vote.</w:t>
      </w:r>
    </w:p>
    <w:p w14:paraId="71D54CE4" w14:textId="77777777" w:rsidR="00861197" w:rsidRDefault="00861197" w:rsidP="00382150">
      <w:pPr>
        <w:ind w:right="360"/>
        <w:jc w:val="both"/>
        <w:rPr>
          <w:rFonts w:asciiTheme="minorHAnsi" w:hAnsiTheme="minorHAnsi" w:cstheme="minorHAnsi"/>
          <w:b/>
          <w:bCs/>
          <w:sz w:val="24"/>
          <w:szCs w:val="24"/>
        </w:rPr>
      </w:pPr>
    </w:p>
    <w:p w14:paraId="5A0F4D30" w14:textId="7C6339E0" w:rsidR="00382150" w:rsidRPr="00382150" w:rsidRDefault="00382150" w:rsidP="00382150">
      <w:pPr>
        <w:ind w:right="360"/>
        <w:jc w:val="both"/>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 xml:space="preserve">Once the vote was completed, Mike Wallace turned the meeting over to PY24 Board Chair, Ms. Shonna Williams. </w:t>
      </w:r>
    </w:p>
    <w:p w14:paraId="1FE0040D" w14:textId="77777777" w:rsidR="00382150" w:rsidRDefault="00382150" w:rsidP="00382150">
      <w:pPr>
        <w:pStyle w:val="Heading1"/>
        <w:numPr>
          <w:ilvl w:val="0"/>
          <w:numId w:val="0"/>
        </w:numPr>
        <w:ind w:left="720" w:right="360"/>
        <w:rPr>
          <w:rFonts w:asciiTheme="minorHAnsi" w:hAnsiTheme="minorHAnsi" w:cstheme="minorHAnsi"/>
        </w:rPr>
      </w:pPr>
    </w:p>
    <w:p w14:paraId="060D34D4" w14:textId="6575FB70" w:rsidR="00694D9C" w:rsidRDefault="00694D9C" w:rsidP="00582E29">
      <w:pPr>
        <w:pStyle w:val="Heading1"/>
        <w:ind w:right="360"/>
        <w:rPr>
          <w:rFonts w:asciiTheme="minorHAnsi" w:hAnsiTheme="minorHAnsi" w:cstheme="minorHAnsi"/>
        </w:rPr>
      </w:pPr>
      <w:r>
        <w:rPr>
          <w:rFonts w:asciiTheme="minorHAnsi" w:hAnsiTheme="minorHAnsi" w:cstheme="minorHAnsi"/>
        </w:rPr>
        <w:t>Special Recognition</w:t>
      </w:r>
      <w:r w:rsidR="00382150">
        <w:rPr>
          <w:rFonts w:asciiTheme="minorHAnsi" w:hAnsiTheme="minorHAnsi" w:cstheme="minorHAnsi"/>
        </w:rPr>
        <w:t>*</w:t>
      </w:r>
    </w:p>
    <w:p w14:paraId="289ACFCE" w14:textId="4FF4E381" w:rsidR="00694D9C" w:rsidRDefault="00694D9C" w:rsidP="00694D9C">
      <w:pPr>
        <w:pStyle w:val="Heading1"/>
        <w:numPr>
          <w:ilvl w:val="0"/>
          <w:numId w:val="0"/>
        </w:numPr>
        <w:ind w:left="720" w:right="360"/>
        <w:jc w:val="both"/>
        <w:rPr>
          <w:rFonts w:asciiTheme="minorHAnsi" w:hAnsiTheme="minorHAnsi" w:cstheme="minorHAnsi"/>
          <w:b w:val="0"/>
          <w:bCs w:val="0"/>
        </w:rPr>
      </w:pPr>
      <w:r>
        <w:rPr>
          <w:rFonts w:asciiTheme="minorHAnsi" w:hAnsiTheme="minorHAnsi" w:cstheme="minorHAnsi"/>
          <w:b w:val="0"/>
          <w:bCs w:val="0"/>
        </w:rPr>
        <w:t xml:space="preserve">Chair </w:t>
      </w:r>
      <w:r w:rsidR="00382150">
        <w:rPr>
          <w:rFonts w:asciiTheme="minorHAnsi" w:hAnsiTheme="minorHAnsi" w:cstheme="minorHAnsi"/>
          <w:b w:val="0"/>
          <w:bCs w:val="0"/>
        </w:rPr>
        <w:t>Williams</w:t>
      </w:r>
      <w:r>
        <w:rPr>
          <w:rFonts w:asciiTheme="minorHAnsi" w:hAnsiTheme="minorHAnsi" w:cstheme="minorHAnsi"/>
          <w:b w:val="0"/>
          <w:bCs w:val="0"/>
        </w:rPr>
        <w:t xml:space="preserve"> </w:t>
      </w:r>
      <w:r w:rsidR="00382150">
        <w:rPr>
          <w:rFonts w:asciiTheme="minorHAnsi" w:hAnsiTheme="minorHAnsi" w:cstheme="minorHAnsi"/>
          <w:b w:val="0"/>
          <w:bCs w:val="0"/>
        </w:rPr>
        <w:t xml:space="preserve">recognized PY23 Chair Mike Wallace for his dedicated time and service to the WorkLink Workforce Development Board. </w:t>
      </w:r>
    </w:p>
    <w:p w14:paraId="2DC02E19" w14:textId="43684BFC" w:rsidR="00382150" w:rsidRDefault="00382150" w:rsidP="00694D9C">
      <w:pPr>
        <w:pStyle w:val="Heading1"/>
        <w:numPr>
          <w:ilvl w:val="0"/>
          <w:numId w:val="0"/>
        </w:numPr>
        <w:ind w:left="720" w:right="360"/>
        <w:jc w:val="both"/>
        <w:rPr>
          <w:rFonts w:asciiTheme="minorHAnsi" w:hAnsiTheme="minorHAnsi" w:cstheme="minorHAnsi"/>
          <w:b w:val="0"/>
          <w:bCs w:val="0"/>
        </w:rPr>
      </w:pPr>
      <w:r>
        <w:rPr>
          <w:rFonts w:asciiTheme="minorHAnsi" w:hAnsiTheme="minorHAnsi" w:cstheme="minorHAnsi"/>
          <w:b w:val="0"/>
          <w:bCs w:val="0"/>
        </w:rPr>
        <w:t xml:space="preserve">Chair Williams also recognized Ms. Cyndi Sprinkle as the 2023 SC Works Outstanding Professional of the year. Ms. Sprinkle serves as the Disabled Veterans Outreach Program Representative for the South Carolina Department of Employment and Workforce for the WorkLink area. </w:t>
      </w:r>
    </w:p>
    <w:p w14:paraId="102CECE1" w14:textId="77777777" w:rsidR="00694D9C" w:rsidRDefault="00694D9C" w:rsidP="00694D9C">
      <w:pPr>
        <w:pStyle w:val="Heading1"/>
        <w:numPr>
          <w:ilvl w:val="0"/>
          <w:numId w:val="0"/>
        </w:numPr>
        <w:ind w:left="720" w:right="360"/>
        <w:rPr>
          <w:rFonts w:asciiTheme="minorHAnsi" w:hAnsiTheme="minorHAnsi" w:cstheme="minorHAnsi"/>
        </w:rPr>
      </w:pPr>
    </w:p>
    <w:p w14:paraId="06AF3D44" w14:textId="36ED4430" w:rsidR="0032565D" w:rsidRDefault="00382150" w:rsidP="00582E29">
      <w:pPr>
        <w:pStyle w:val="Heading1"/>
        <w:ind w:right="360"/>
        <w:rPr>
          <w:rFonts w:asciiTheme="minorHAnsi" w:hAnsiTheme="minorHAnsi" w:cstheme="minorHAnsi"/>
        </w:rPr>
      </w:pPr>
      <w:r>
        <w:rPr>
          <w:rFonts w:asciiTheme="minorHAnsi" w:hAnsiTheme="minorHAnsi" w:cstheme="minorHAnsi"/>
        </w:rPr>
        <w:t>Local Workforce Board Standards Overview</w:t>
      </w:r>
    </w:p>
    <w:p w14:paraId="1EEA5CD9" w14:textId="706994AD" w:rsidR="0032565D" w:rsidRDefault="00382150" w:rsidP="00A22C3A">
      <w:pPr>
        <w:pStyle w:val="Heading1"/>
        <w:numPr>
          <w:ilvl w:val="0"/>
          <w:numId w:val="0"/>
        </w:numPr>
        <w:ind w:left="720" w:right="360"/>
        <w:jc w:val="both"/>
        <w:rPr>
          <w:rFonts w:asciiTheme="minorHAnsi" w:hAnsiTheme="minorHAnsi" w:cstheme="minorHAnsi"/>
          <w:b w:val="0"/>
          <w:bCs w:val="0"/>
        </w:rPr>
      </w:pPr>
      <w:r>
        <w:rPr>
          <w:rFonts w:asciiTheme="minorHAnsi" w:hAnsiTheme="minorHAnsi" w:cstheme="minorHAnsi"/>
          <w:b w:val="0"/>
          <w:bCs w:val="0"/>
        </w:rPr>
        <w:t xml:space="preserve">Mr. Adam Paige and Ms. Sheleena Rios with the South Carolina Department of Employment and Workforce gave a presentation on the One Stop Certification Standards and the Local Board Certification Standards. </w:t>
      </w:r>
    </w:p>
    <w:p w14:paraId="5B10E868" w14:textId="77777777" w:rsidR="00780B45" w:rsidRPr="008C3336" w:rsidRDefault="00780B45" w:rsidP="008C3336">
      <w:pPr>
        <w:pStyle w:val="Heading1"/>
        <w:numPr>
          <w:ilvl w:val="0"/>
          <w:numId w:val="0"/>
        </w:numPr>
        <w:ind w:left="720" w:right="360"/>
        <w:rPr>
          <w:rFonts w:asciiTheme="minorHAnsi" w:hAnsiTheme="minorHAnsi" w:cstheme="minorHAnsi"/>
          <w:b w:val="0"/>
          <w:bCs w:val="0"/>
        </w:rPr>
      </w:pPr>
    </w:p>
    <w:p w14:paraId="3B88E626" w14:textId="2FAF9552" w:rsidR="007A17D6" w:rsidRPr="001278CD" w:rsidRDefault="00714718" w:rsidP="00DC5FAE">
      <w:pPr>
        <w:pStyle w:val="Heading1"/>
        <w:ind w:right="360"/>
        <w:rPr>
          <w:rFonts w:asciiTheme="minorHAnsi" w:hAnsiTheme="minorHAnsi" w:cstheme="minorHAnsi"/>
        </w:rPr>
      </w:pPr>
      <w:r w:rsidRPr="00F0337C">
        <w:rPr>
          <w:rFonts w:asciiTheme="minorHAnsi" w:hAnsiTheme="minorHAnsi" w:cstheme="minorHAnsi"/>
        </w:rPr>
        <w:t>Director’s Report</w:t>
      </w:r>
    </w:p>
    <w:p w14:paraId="7B4D672B" w14:textId="6445D526" w:rsidR="001278CD" w:rsidRPr="007A17D6" w:rsidRDefault="001278CD" w:rsidP="001278CD">
      <w:pPr>
        <w:pStyle w:val="ListParagraph"/>
        <w:widowControl/>
        <w:numPr>
          <w:ilvl w:val="0"/>
          <w:numId w:val="4"/>
        </w:numPr>
        <w:autoSpaceDE/>
        <w:autoSpaceDN/>
        <w:contextualSpacing/>
        <w:rPr>
          <w:rFonts w:asciiTheme="minorHAnsi" w:hAnsiTheme="minorHAnsi" w:cstheme="minorHAnsi"/>
          <w:sz w:val="24"/>
          <w:szCs w:val="24"/>
        </w:rPr>
      </w:pPr>
      <w:r w:rsidRPr="007A17D6">
        <w:rPr>
          <w:rFonts w:asciiTheme="minorHAnsi" w:hAnsiTheme="minorHAnsi" w:cstheme="minorHAnsi"/>
          <w:sz w:val="24"/>
          <w:szCs w:val="24"/>
        </w:rPr>
        <w:t xml:space="preserve">PY2023 </w:t>
      </w:r>
      <w:r w:rsidR="00382150">
        <w:rPr>
          <w:rFonts w:asciiTheme="minorHAnsi" w:hAnsiTheme="minorHAnsi" w:cstheme="minorHAnsi"/>
          <w:sz w:val="24"/>
          <w:szCs w:val="24"/>
        </w:rPr>
        <w:t>Year in Review</w:t>
      </w:r>
    </w:p>
    <w:p w14:paraId="637BC5BE" w14:textId="6E95F302" w:rsidR="001278CD" w:rsidRDefault="001278CD" w:rsidP="001278CD">
      <w:pPr>
        <w:pStyle w:val="ListParagraph"/>
        <w:ind w:left="1440" w:firstLine="0"/>
        <w:jc w:val="both"/>
        <w:rPr>
          <w:rFonts w:asciiTheme="minorHAnsi" w:hAnsiTheme="minorHAnsi" w:cstheme="minorHAnsi"/>
          <w:sz w:val="24"/>
          <w:szCs w:val="24"/>
        </w:rPr>
      </w:pPr>
      <w:r>
        <w:rPr>
          <w:rFonts w:asciiTheme="minorHAnsi" w:hAnsiTheme="minorHAnsi" w:cstheme="minorHAnsi"/>
          <w:sz w:val="24"/>
          <w:szCs w:val="24"/>
        </w:rPr>
        <w:t xml:space="preserve">Ms. </w:t>
      </w:r>
      <w:r w:rsidR="00382150">
        <w:rPr>
          <w:rFonts w:asciiTheme="minorHAnsi" w:hAnsiTheme="minorHAnsi" w:cstheme="minorHAnsi"/>
          <w:sz w:val="24"/>
          <w:szCs w:val="24"/>
        </w:rPr>
        <w:t xml:space="preserve">Jennifer </w:t>
      </w:r>
      <w:r>
        <w:rPr>
          <w:rFonts w:asciiTheme="minorHAnsi" w:hAnsiTheme="minorHAnsi" w:cstheme="minorHAnsi"/>
          <w:sz w:val="24"/>
          <w:szCs w:val="24"/>
        </w:rPr>
        <w:t>Kelly</w:t>
      </w:r>
      <w:r w:rsidR="00382150">
        <w:rPr>
          <w:rFonts w:asciiTheme="minorHAnsi" w:hAnsiTheme="minorHAnsi" w:cstheme="minorHAnsi"/>
          <w:sz w:val="24"/>
          <w:szCs w:val="24"/>
        </w:rPr>
        <w:t xml:space="preserve">, Executive Director of WorkLink, </w:t>
      </w:r>
      <w:r>
        <w:rPr>
          <w:rFonts w:asciiTheme="minorHAnsi" w:hAnsiTheme="minorHAnsi" w:cstheme="minorHAnsi"/>
          <w:sz w:val="24"/>
          <w:szCs w:val="24"/>
        </w:rPr>
        <w:t xml:space="preserve">shared </w:t>
      </w:r>
      <w:r w:rsidR="00382150">
        <w:rPr>
          <w:rFonts w:asciiTheme="minorHAnsi" w:hAnsiTheme="minorHAnsi" w:cstheme="minorHAnsi"/>
          <w:sz w:val="24"/>
          <w:szCs w:val="24"/>
        </w:rPr>
        <w:t xml:space="preserve">a review of PY2023. WorkLink met and exceeded the Fund Utilization Rate goal of 70% expenditure for all fund streams.  She highlighted our service agency partnerships, special projects, outreach efforts, and employer partners. We met and exceeded performance measures for Adult, DW, and Youth programs. Ms. Kelly also mentioned several WIOA Participant success stories that will </w:t>
      </w:r>
      <w:r w:rsidR="002D46C1">
        <w:rPr>
          <w:rFonts w:asciiTheme="minorHAnsi" w:hAnsiTheme="minorHAnsi" w:cstheme="minorHAnsi"/>
          <w:sz w:val="24"/>
          <w:szCs w:val="24"/>
        </w:rPr>
        <w:t>be featured</w:t>
      </w:r>
      <w:r w:rsidR="00382150">
        <w:rPr>
          <w:rFonts w:asciiTheme="minorHAnsi" w:hAnsiTheme="minorHAnsi" w:cstheme="minorHAnsi"/>
          <w:sz w:val="24"/>
          <w:szCs w:val="24"/>
        </w:rPr>
        <w:t xml:space="preserve"> in the upcoming annual report. </w:t>
      </w:r>
    </w:p>
    <w:p w14:paraId="344FA4D5" w14:textId="77777777" w:rsidR="001278CD" w:rsidRDefault="001278CD" w:rsidP="0020781E">
      <w:pPr>
        <w:pStyle w:val="ListParagraph"/>
        <w:widowControl/>
        <w:autoSpaceDE/>
        <w:autoSpaceDN/>
        <w:ind w:left="1440" w:firstLine="0"/>
        <w:contextualSpacing/>
        <w:rPr>
          <w:rFonts w:asciiTheme="minorHAnsi" w:hAnsiTheme="minorHAnsi" w:cstheme="minorHAnsi"/>
          <w:sz w:val="24"/>
          <w:szCs w:val="24"/>
        </w:rPr>
      </w:pPr>
    </w:p>
    <w:p w14:paraId="1E305586" w14:textId="6A582A32" w:rsidR="0020781E" w:rsidRDefault="00382150" w:rsidP="0020781E">
      <w:pPr>
        <w:pStyle w:val="ListParagraph"/>
        <w:widowControl/>
        <w:numPr>
          <w:ilvl w:val="0"/>
          <w:numId w:val="4"/>
        </w:numPr>
        <w:autoSpaceDE/>
        <w:autoSpaceDN/>
        <w:contextualSpacing/>
        <w:rPr>
          <w:rFonts w:asciiTheme="minorHAnsi" w:hAnsiTheme="minorHAnsi" w:cstheme="minorHAnsi"/>
          <w:sz w:val="24"/>
          <w:szCs w:val="24"/>
        </w:rPr>
      </w:pPr>
      <w:r>
        <w:rPr>
          <w:rFonts w:asciiTheme="minorHAnsi" w:hAnsiTheme="minorHAnsi" w:cstheme="minorHAnsi"/>
          <w:sz w:val="24"/>
          <w:szCs w:val="24"/>
        </w:rPr>
        <w:t>PY2024 Upcoming Items</w:t>
      </w:r>
    </w:p>
    <w:p w14:paraId="19BD2EBD" w14:textId="4F6C172C" w:rsidR="0020781E" w:rsidRDefault="00382150" w:rsidP="0020781E">
      <w:pPr>
        <w:widowControl/>
        <w:autoSpaceDE/>
        <w:autoSpaceDN/>
        <w:ind w:left="1440"/>
        <w:contextualSpacing/>
        <w:rPr>
          <w:rFonts w:asciiTheme="minorHAnsi" w:hAnsiTheme="minorHAnsi" w:cstheme="minorHAnsi"/>
          <w:sz w:val="24"/>
          <w:szCs w:val="24"/>
        </w:rPr>
      </w:pPr>
      <w:r>
        <w:rPr>
          <w:rFonts w:asciiTheme="minorHAnsi" w:hAnsiTheme="minorHAnsi" w:cstheme="minorHAnsi"/>
          <w:sz w:val="24"/>
          <w:szCs w:val="24"/>
        </w:rPr>
        <w:t>Ms. Kelly noted that the PY2023 Annual Report will be published in October. The Local Workforce Area Designation and Board Certification will be turned into SCDEW on October 31. The WorkLink Strategic Planning will be taking place in November. The Local and Regional Planning will be completed on January 15, 2025. The One Stop Certification Standards will be completed June 30, 2025.</w:t>
      </w:r>
    </w:p>
    <w:p w14:paraId="27C43657" w14:textId="77777777" w:rsidR="00382150" w:rsidRDefault="00382150" w:rsidP="0020781E">
      <w:pPr>
        <w:widowControl/>
        <w:autoSpaceDE/>
        <w:autoSpaceDN/>
        <w:ind w:left="1440"/>
        <w:contextualSpacing/>
        <w:rPr>
          <w:rFonts w:asciiTheme="minorHAnsi" w:hAnsiTheme="minorHAnsi" w:cstheme="minorHAnsi"/>
          <w:sz w:val="24"/>
          <w:szCs w:val="24"/>
        </w:rPr>
      </w:pPr>
    </w:p>
    <w:p w14:paraId="71804604" w14:textId="06AEA918" w:rsidR="0020781E" w:rsidRPr="0020781E" w:rsidRDefault="00382150" w:rsidP="0020781E">
      <w:pPr>
        <w:pStyle w:val="ListParagraph"/>
        <w:widowControl/>
        <w:numPr>
          <w:ilvl w:val="0"/>
          <w:numId w:val="4"/>
        </w:numPr>
        <w:autoSpaceDE/>
        <w:autoSpaceDN/>
        <w:contextualSpacing/>
        <w:rPr>
          <w:rFonts w:asciiTheme="minorHAnsi" w:hAnsiTheme="minorHAnsi" w:cstheme="minorHAnsi"/>
          <w:sz w:val="24"/>
          <w:szCs w:val="24"/>
        </w:rPr>
      </w:pPr>
      <w:r>
        <w:rPr>
          <w:rFonts w:asciiTheme="minorHAnsi" w:hAnsiTheme="minorHAnsi" w:cstheme="minorHAnsi"/>
          <w:sz w:val="24"/>
          <w:szCs w:val="24"/>
        </w:rPr>
        <w:t>AOP Business Showcase</w:t>
      </w:r>
    </w:p>
    <w:p w14:paraId="2A369B10" w14:textId="22DBD426" w:rsidR="001278CD" w:rsidRDefault="00382150" w:rsidP="001278CD">
      <w:pPr>
        <w:pStyle w:val="ListParagraph"/>
        <w:widowControl/>
        <w:autoSpaceDE/>
        <w:autoSpaceDN/>
        <w:ind w:left="1440" w:firstLine="0"/>
        <w:contextualSpacing/>
        <w:rPr>
          <w:rFonts w:asciiTheme="minorHAnsi" w:hAnsiTheme="minorHAnsi" w:cstheme="minorHAnsi"/>
          <w:sz w:val="24"/>
          <w:szCs w:val="24"/>
        </w:rPr>
      </w:pPr>
      <w:r>
        <w:rPr>
          <w:rFonts w:asciiTheme="minorHAnsi" w:hAnsiTheme="minorHAnsi" w:cstheme="minorHAnsi"/>
          <w:sz w:val="24"/>
          <w:szCs w:val="24"/>
        </w:rPr>
        <w:t>Ms. Jennifer Woody, SCDEW, shared that the AOP Business &amp; Industry Showcase will be held on February 18 &amp; 19, 2025 at the Anderson County Civic Center. This opportunity is open for all 8</w:t>
      </w:r>
      <w:r w:rsidRPr="00382150">
        <w:rPr>
          <w:rFonts w:asciiTheme="minorHAnsi" w:hAnsiTheme="minorHAnsi" w:cstheme="minorHAnsi"/>
          <w:sz w:val="24"/>
          <w:szCs w:val="24"/>
          <w:vertAlign w:val="superscript"/>
        </w:rPr>
        <w:t>th</w:t>
      </w:r>
      <w:r>
        <w:rPr>
          <w:rFonts w:asciiTheme="minorHAnsi" w:hAnsiTheme="minorHAnsi" w:cstheme="minorHAnsi"/>
          <w:sz w:val="24"/>
          <w:szCs w:val="24"/>
        </w:rPr>
        <w:t xml:space="preserve"> grade students for Anderson, Pickens, and Oconee County schools. Registration for Employers who would like to participate is open until November 1, 2024</w:t>
      </w:r>
    </w:p>
    <w:p w14:paraId="4EA658DB" w14:textId="77777777" w:rsidR="001278CD" w:rsidRDefault="001278CD" w:rsidP="001278CD">
      <w:pPr>
        <w:widowControl/>
        <w:autoSpaceDE/>
        <w:autoSpaceDN/>
        <w:ind w:left="1440"/>
        <w:contextualSpacing/>
        <w:rPr>
          <w:rFonts w:asciiTheme="minorHAnsi" w:hAnsiTheme="minorHAnsi" w:cstheme="minorHAnsi"/>
          <w:sz w:val="24"/>
          <w:szCs w:val="24"/>
        </w:rPr>
      </w:pPr>
    </w:p>
    <w:p w14:paraId="05EC9246" w14:textId="77777777" w:rsidR="00382150" w:rsidRPr="001278CD" w:rsidRDefault="00382150" w:rsidP="001278CD">
      <w:pPr>
        <w:widowControl/>
        <w:autoSpaceDE/>
        <w:autoSpaceDN/>
        <w:ind w:left="1440"/>
        <w:contextualSpacing/>
        <w:rPr>
          <w:rFonts w:asciiTheme="minorHAnsi" w:hAnsiTheme="minorHAnsi" w:cstheme="minorHAnsi"/>
          <w:sz w:val="24"/>
          <w:szCs w:val="24"/>
        </w:rPr>
      </w:pPr>
    </w:p>
    <w:p w14:paraId="3460573B" w14:textId="77777777" w:rsidR="001278CD" w:rsidRPr="001278CD" w:rsidRDefault="001278CD" w:rsidP="001278CD">
      <w:pPr>
        <w:pStyle w:val="ListParagraph"/>
        <w:ind w:left="1440" w:firstLine="0"/>
        <w:jc w:val="both"/>
        <w:rPr>
          <w:rFonts w:asciiTheme="minorHAnsi" w:hAnsiTheme="minorHAnsi" w:cstheme="minorHAnsi"/>
          <w:sz w:val="24"/>
          <w:szCs w:val="24"/>
        </w:rPr>
      </w:pPr>
    </w:p>
    <w:p w14:paraId="0A014F2A" w14:textId="77777777" w:rsidR="00BC50F7" w:rsidRPr="00C739D6" w:rsidRDefault="00BC50F7" w:rsidP="00582E29">
      <w:pPr>
        <w:ind w:right="360"/>
        <w:jc w:val="both"/>
        <w:rPr>
          <w:rFonts w:asciiTheme="minorHAnsi" w:hAnsiTheme="minorHAnsi" w:cstheme="minorHAnsi"/>
          <w:sz w:val="24"/>
          <w:szCs w:val="24"/>
        </w:rPr>
      </w:pPr>
    </w:p>
    <w:p w14:paraId="087EEBA3" w14:textId="00E9A333" w:rsidR="00C2624E" w:rsidRPr="00382150" w:rsidRDefault="00714718" w:rsidP="00382150">
      <w:pPr>
        <w:pStyle w:val="Heading1"/>
        <w:ind w:right="360"/>
        <w:rPr>
          <w:rFonts w:asciiTheme="minorHAnsi" w:hAnsiTheme="minorHAnsi" w:cstheme="minorHAnsi"/>
        </w:rPr>
      </w:pPr>
      <w:r w:rsidRPr="00C739D6">
        <w:rPr>
          <w:rFonts w:asciiTheme="minorHAnsi" w:hAnsiTheme="minorHAnsi" w:cstheme="minorHAnsi"/>
        </w:rPr>
        <w:t>Committee</w:t>
      </w:r>
      <w:r w:rsidRPr="00C739D6">
        <w:rPr>
          <w:rFonts w:asciiTheme="minorHAnsi" w:hAnsiTheme="minorHAnsi" w:cstheme="minorHAnsi"/>
          <w:spacing w:val="-2"/>
        </w:rPr>
        <w:t xml:space="preserve"> Reports</w:t>
      </w:r>
    </w:p>
    <w:p w14:paraId="24469BCE" w14:textId="066CFB7B" w:rsidR="00382150" w:rsidRDefault="00382150" w:rsidP="00582E29">
      <w:pPr>
        <w:pStyle w:val="Heading2"/>
        <w:ind w:right="360"/>
        <w:rPr>
          <w:rFonts w:asciiTheme="minorHAnsi" w:hAnsiTheme="minorHAnsi" w:cstheme="minorHAnsi"/>
          <w:b/>
          <w:bCs/>
          <w:i/>
          <w:iCs/>
          <w:color w:val="auto"/>
          <w:sz w:val="24"/>
          <w:szCs w:val="24"/>
        </w:rPr>
      </w:pPr>
      <w:r>
        <w:rPr>
          <w:rFonts w:asciiTheme="minorHAnsi" w:hAnsiTheme="minorHAnsi" w:cstheme="minorHAnsi"/>
          <w:b/>
          <w:bCs/>
          <w:i/>
          <w:iCs/>
          <w:color w:val="auto"/>
          <w:sz w:val="24"/>
          <w:szCs w:val="24"/>
        </w:rPr>
        <w:t>Executive Committee*</w:t>
      </w:r>
    </w:p>
    <w:p w14:paraId="35D2C8DB" w14:textId="0548ABE2" w:rsidR="00382150" w:rsidRDefault="00382150" w:rsidP="00382150">
      <w:pPr>
        <w:pStyle w:val="ListParagraph"/>
        <w:widowControl/>
        <w:autoSpaceDE/>
        <w:autoSpaceDN/>
        <w:ind w:left="1440" w:firstLine="0"/>
        <w:contextualSpacing/>
        <w:rPr>
          <w:rFonts w:asciiTheme="minorHAnsi" w:hAnsiTheme="minorHAnsi" w:cstheme="minorHAnsi"/>
          <w:sz w:val="24"/>
          <w:szCs w:val="24"/>
        </w:rPr>
      </w:pPr>
      <w:r>
        <w:rPr>
          <w:rFonts w:asciiTheme="minorHAnsi" w:hAnsiTheme="minorHAnsi" w:cstheme="minorHAnsi"/>
          <w:sz w:val="24"/>
          <w:szCs w:val="24"/>
        </w:rPr>
        <w:t>Mike Wallace shared that the Executive Committee met on July 24</w:t>
      </w:r>
      <w:r w:rsidRPr="00382150">
        <w:rPr>
          <w:rFonts w:asciiTheme="minorHAnsi" w:hAnsiTheme="minorHAnsi" w:cstheme="minorHAnsi"/>
          <w:sz w:val="24"/>
          <w:szCs w:val="24"/>
          <w:vertAlign w:val="superscript"/>
        </w:rPr>
        <w:t>th</w:t>
      </w:r>
      <w:r>
        <w:rPr>
          <w:rFonts w:asciiTheme="minorHAnsi" w:hAnsiTheme="minorHAnsi" w:cstheme="minorHAnsi"/>
          <w:sz w:val="24"/>
          <w:szCs w:val="24"/>
        </w:rPr>
        <w:t xml:space="preserve"> to view and approve the budget modifications presented by Eckerd Connects. This modification added $135,000 in funding to the Adult and Dislocated Workers program and $60,000 in funding to the Youth program. </w:t>
      </w:r>
    </w:p>
    <w:p w14:paraId="101E3DAE" w14:textId="29F43F2E" w:rsidR="00382150" w:rsidRPr="00C739D6" w:rsidRDefault="00382150" w:rsidP="00382150">
      <w:pPr>
        <w:ind w:right="360"/>
        <w:jc w:val="both"/>
        <w:rPr>
          <w:rFonts w:asciiTheme="minorHAnsi" w:hAnsiTheme="minorHAnsi" w:cstheme="minorHAnsi"/>
          <w:b/>
          <w:bCs/>
          <w:sz w:val="24"/>
          <w:szCs w:val="24"/>
        </w:rPr>
      </w:pPr>
      <w:r w:rsidRPr="00C739D6">
        <w:rPr>
          <w:rFonts w:asciiTheme="minorHAnsi" w:hAnsiTheme="minorHAnsi" w:cstheme="minorHAnsi"/>
          <w:b/>
          <w:bCs/>
          <w:sz w:val="24"/>
          <w:szCs w:val="24"/>
        </w:rPr>
        <w:t xml:space="preserve">BOARD ACTION TAKEN: </w:t>
      </w:r>
      <w:r>
        <w:rPr>
          <w:rFonts w:asciiTheme="minorHAnsi" w:hAnsiTheme="minorHAnsi" w:cstheme="minorHAnsi"/>
          <w:b/>
          <w:bCs/>
          <w:sz w:val="24"/>
          <w:szCs w:val="24"/>
        </w:rPr>
        <w:t xml:space="preserve">David Bowers made a motion to ratify the actions taken by the Executive Committee, with a second by Dr. Galen DeHay. </w:t>
      </w:r>
      <w:r w:rsidRPr="00C739D6">
        <w:rPr>
          <w:rFonts w:asciiTheme="minorHAnsi" w:hAnsiTheme="minorHAnsi" w:cstheme="minorHAnsi"/>
          <w:b/>
          <w:bCs/>
          <w:sz w:val="24"/>
          <w:szCs w:val="24"/>
        </w:rPr>
        <w:t>The motion was carried with a unanimous voice vote.</w:t>
      </w:r>
    </w:p>
    <w:p w14:paraId="22165301" w14:textId="77777777" w:rsidR="00382150" w:rsidRPr="00382150" w:rsidRDefault="00382150" w:rsidP="00382150"/>
    <w:p w14:paraId="08227FEB" w14:textId="1DF86132" w:rsidR="00C2624E" w:rsidRPr="00582E29" w:rsidRDefault="00714718" w:rsidP="00582E29">
      <w:pPr>
        <w:pStyle w:val="Heading2"/>
        <w:ind w:right="360"/>
        <w:rPr>
          <w:rFonts w:asciiTheme="minorHAnsi" w:hAnsiTheme="minorHAnsi" w:cstheme="minorHAnsi"/>
          <w:b/>
          <w:bCs/>
          <w:i/>
          <w:iCs/>
          <w:color w:val="auto"/>
          <w:sz w:val="24"/>
          <w:szCs w:val="24"/>
        </w:rPr>
      </w:pPr>
      <w:r w:rsidRPr="00582E29">
        <w:rPr>
          <w:rFonts w:asciiTheme="minorHAnsi" w:hAnsiTheme="minorHAnsi" w:cstheme="minorHAnsi"/>
          <w:b/>
          <w:bCs/>
          <w:i/>
          <w:iCs/>
          <w:color w:val="auto"/>
          <w:sz w:val="24"/>
          <w:szCs w:val="24"/>
        </w:rPr>
        <w:t xml:space="preserve">Finance </w:t>
      </w:r>
      <w:r w:rsidRPr="00582E29">
        <w:rPr>
          <w:rFonts w:asciiTheme="minorHAnsi" w:hAnsiTheme="minorHAnsi" w:cstheme="minorHAnsi"/>
          <w:b/>
          <w:bCs/>
          <w:i/>
          <w:iCs/>
          <w:color w:val="auto"/>
          <w:spacing w:val="-2"/>
          <w:sz w:val="24"/>
          <w:szCs w:val="24"/>
        </w:rPr>
        <w:t>Committee</w:t>
      </w:r>
      <w:r w:rsidR="00382150">
        <w:rPr>
          <w:rFonts w:asciiTheme="minorHAnsi" w:hAnsiTheme="minorHAnsi" w:cstheme="minorHAnsi"/>
          <w:b/>
          <w:bCs/>
          <w:i/>
          <w:iCs/>
          <w:color w:val="auto"/>
          <w:spacing w:val="-2"/>
          <w:sz w:val="24"/>
          <w:szCs w:val="24"/>
        </w:rPr>
        <w:t>*</w:t>
      </w:r>
    </w:p>
    <w:p w14:paraId="6EAD547D" w14:textId="0F4B3923" w:rsidR="003C6DA2" w:rsidRDefault="003C6DA2" w:rsidP="00896D15">
      <w:pPr>
        <w:pStyle w:val="ListParagraph"/>
        <w:widowControl/>
        <w:numPr>
          <w:ilvl w:val="0"/>
          <w:numId w:val="6"/>
        </w:numPr>
        <w:autoSpaceDE/>
        <w:autoSpaceDN/>
        <w:contextualSpacing/>
        <w:rPr>
          <w:rFonts w:asciiTheme="minorHAnsi" w:hAnsiTheme="minorHAnsi" w:cstheme="minorHAnsi"/>
          <w:sz w:val="24"/>
          <w:szCs w:val="24"/>
        </w:rPr>
      </w:pPr>
      <w:r w:rsidRPr="003C6DA2">
        <w:rPr>
          <w:rFonts w:asciiTheme="minorHAnsi" w:hAnsiTheme="minorHAnsi" w:cstheme="minorHAnsi"/>
          <w:sz w:val="24"/>
          <w:szCs w:val="24"/>
        </w:rPr>
        <w:t xml:space="preserve">PY2023 </w:t>
      </w:r>
      <w:r w:rsidR="00382150">
        <w:rPr>
          <w:rFonts w:asciiTheme="minorHAnsi" w:hAnsiTheme="minorHAnsi" w:cstheme="minorHAnsi"/>
          <w:sz w:val="24"/>
          <w:szCs w:val="24"/>
        </w:rPr>
        <w:t xml:space="preserve">Final &amp; PY2024 </w:t>
      </w:r>
      <w:r w:rsidRPr="003C6DA2">
        <w:rPr>
          <w:rFonts w:asciiTheme="minorHAnsi" w:hAnsiTheme="minorHAnsi" w:cstheme="minorHAnsi"/>
          <w:sz w:val="24"/>
          <w:szCs w:val="24"/>
        </w:rPr>
        <w:t>Budget Overview</w:t>
      </w:r>
    </w:p>
    <w:p w14:paraId="517C30BF" w14:textId="1FD0DDAE" w:rsidR="00382150" w:rsidRDefault="00382150" w:rsidP="00382150">
      <w:pPr>
        <w:pStyle w:val="ListParagraph"/>
        <w:widowControl/>
        <w:autoSpaceDE/>
        <w:autoSpaceDN/>
        <w:ind w:left="1800" w:firstLine="0"/>
        <w:contextualSpacing/>
        <w:rPr>
          <w:rFonts w:asciiTheme="minorHAnsi" w:hAnsiTheme="minorHAnsi" w:cstheme="minorHAnsi"/>
          <w:sz w:val="24"/>
          <w:szCs w:val="24"/>
        </w:rPr>
      </w:pPr>
      <w:r>
        <w:rPr>
          <w:rFonts w:asciiTheme="minorHAnsi" w:hAnsiTheme="minorHAnsi" w:cstheme="minorHAnsi"/>
          <w:sz w:val="24"/>
          <w:szCs w:val="24"/>
        </w:rPr>
        <w:t xml:space="preserve">Ms. Kelly reviewed the year end funding expended for PY2023 as 97% total. The PY2024 funding </w:t>
      </w:r>
      <w:r w:rsidR="000245BF">
        <w:rPr>
          <w:rFonts w:asciiTheme="minorHAnsi" w:hAnsiTheme="minorHAnsi" w:cstheme="minorHAnsi"/>
          <w:sz w:val="24"/>
          <w:szCs w:val="24"/>
        </w:rPr>
        <w:t>decreased</w:t>
      </w:r>
      <w:r>
        <w:rPr>
          <w:rFonts w:asciiTheme="minorHAnsi" w:hAnsiTheme="minorHAnsi" w:cstheme="minorHAnsi"/>
          <w:sz w:val="24"/>
          <w:szCs w:val="24"/>
        </w:rPr>
        <w:t xml:space="preserve"> by approximately 3%.</w:t>
      </w:r>
    </w:p>
    <w:p w14:paraId="748DDE99" w14:textId="77777777" w:rsidR="00382150" w:rsidRDefault="00382150" w:rsidP="00382150">
      <w:pPr>
        <w:pStyle w:val="ListParagraph"/>
        <w:widowControl/>
        <w:autoSpaceDE/>
        <w:autoSpaceDN/>
        <w:ind w:left="1800" w:firstLine="0"/>
        <w:contextualSpacing/>
        <w:rPr>
          <w:rFonts w:asciiTheme="minorHAnsi" w:hAnsiTheme="minorHAnsi" w:cstheme="minorHAnsi"/>
          <w:sz w:val="24"/>
          <w:szCs w:val="24"/>
        </w:rPr>
      </w:pPr>
    </w:p>
    <w:p w14:paraId="62DD2F20" w14:textId="77777777" w:rsidR="005D2108" w:rsidRDefault="003C6DA2" w:rsidP="005D2108">
      <w:pPr>
        <w:pStyle w:val="ListParagraph"/>
        <w:widowControl/>
        <w:numPr>
          <w:ilvl w:val="1"/>
          <w:numId w:val="6"/>
        </w:numPr>
        <w:autoSpaceDE/>
        <w:autoSpaceDN/>
        <w:spacing w:after="200" w:line="276" w:lineRule="auto"/>
        <w:contextualSpacing/>
        <w:rPr>
          <w:rFonts w:asciiTheme="minorHAnsi" w:hAnsiTheme="minorHAnsi" w:cstheme="minorHAnsi"/>
          <w:sz w:val="24"/>
          <w:szCs w:val="24"/>
        </w:rPr>
      </w:pPr>
      <w:r w:rsidRPr="003C6DA2">
        <w:rPr>
          <w:rFonts w:asciiTheme="minorHAnsi" w:hAnsiTheme="minorHAnsi" w:cstheme="minorHAnsi"/>
          <w:sz w:val="24"/>
          <w:szCs w:val="24"/>
        </w:rPr>
        <w:t>In-house Budget</w:t>
      </w:r>
      <w:r w:rsidR="005D2108">
        <w:rPr>
          <w:rFonts w:asciiTheme="minorHAnsi" w:hAnsiTheme="minorHAnsi" w:cstheme="minorHAnsi"/>
          <w:sz w:val="24"/>
          <w:szCs w:val="24"/>
        </w:rPr>
        <w:t>*</w:t>
      </w:r>
    </w:p>
    <w:p w14:paraId="31A89296" w14:textId="33EACAE0" w:rsidR="005D2108" w:rsidRDefault="005D2108" w:rsidP="005D2108">
      <w:pPr>
        <w:pStyle w:val="ListParagraph"/>
        <w:widowControl/>
        <w:autoSpaceDE/>
        <w:autoSpaceDN/>
        <w:spacing w:after="200" w:line="276" w:lineRule="auto"/>
        <w:ind w:left="2520" w:firstLine="0"/>
        <w:contextualSpacing/>
        <w:rPr>
          <w:rFonts w:asciiTheme="minorHAnsi" w:hAnsiTheme="minorHAnsi" w:cstheme="minorHAnsi"/>
          <w:sz w:val="24"/>
          <w:szCs w:val="24"/>
        </w:rPr>
      </w:pPr>
      <w:r w:rsidRPr="005D2108">
        <w:rPr>
          <w:rFonts w:asciiTheme="minorHAnsi" w:hAnsiTheme="minorHAnsi" w:cstheme="minorHAnsi"/>
          <w:sz w:val="24"/>
          <w:szCs w:val="24"/>
        </w:rPr>
        <w:t>Ms. Kelly</w:t>
      </w:r>
      <w:r>
        <w:rPr>
          <w:rFonts w:asciiTheme="minorHAnsi" w:hAnsiTheme="minorHAnsi" w:cstheme="minorHAnsi"/>
          <w:sz w:val="24"/>
          <w:szCs w:val="24"/>
        </w:rPr>
        <w:t xml:space="preserve"> presented the </w:t>
      </w:r>
      <w:r w:rsidR="00382150">
        <w:rPr>
          <w:rFonts w:asciiTheme="minorHAnsi" w:hAnsiTheme="minorHAnsi" w:cstheme="minorHAnsi"/>
          <w:sz w:val="24"/>
          <w:szCs w:val="24"/>
        </w:rPr>
        <w:t xml:space="preserve">PY2024 Board budget based on allocation and carry over funding. We will be looking into all grant opportunities throughout the year. The finance committee voted to make a motion to transfer </w:t>
      </w:r>
      <w:r w:rsidR="00C64270">
        <w:rPr>
          <w:rFonts w:asciiTheme="minorHAnsi" w:hAnsiTheme="minorHAnsi" w:cstheme="minorHAnsi"/>
          <w:sz w:val="24"/>
          <w:szCs w:val="24"/>
        </w:rPr>
        <w:t>$</w:t>
      </w:r>
      <w:r w:rsidR="00C70049">
        <w:rPr>
          <w:rFonts w:asciiTheme="minorHAnsi" w:hAnsiTheme="minorHAnsi" w:cstheme="minorHAnsi"/>
          <w:sz w:val="24"/>
          <w:szCs w:val="24"/>
        </w:rPr>
        <w:t xml:space="preserve">175,000 </w:t>
      </w:r>
      <w:r w:rsidR="00382150">
        <w:rPr>
          <w:rFonts w:asciiTheme="minorHAnsi" w:hAnsiTheme="minorHAnsi" w:cstheme="minorHAnsi"/>
          <w:sz w:val="24"/>
          <w:szCs w:val="24"/>
        </w:rPr>
        <w:t xml:space="preserve">DW funding to the Adult program. </w:t>
      </w:r>
    </w:p>
    <w:p w14:paraId="17275C63" w14:textId="26A56F67" w:rsidR="006954E6" w:rsidRPr="00C739D6" w:rsidRDefault="006954E6" w:rsidP="006954E6">
      <w:pPr>
        <w:ind w:right="360"/>
        <w:jc w:val="both"/>
        <w:rPr>
          <w:rFonts w:asciiTheme="minorHAnsi" w:hAnsiTheme="minorHAnsi" w:cstheme="minorHAnsi"/>
          <w:b/>
          <w:bCs/>
          <w:sz w:val="24"/>
          <w:szCs w:val="24"/>
        </w:rPr>
      </w:pPr>
      <w:r w:rsidRPr="00C739D6">
        <w:rPr>
          <w:rFonts w:asciiTheme="minorHAnsi" w:hAnsiTheme="minorHAnsi" w:cstheme="minorHAnsi"/>
          <w:b/>
          <w:bCs/>
          <w:sz w:val="24"/>
          <w:szCs w:val="24"/>
        </w:rPr>
        <w:t xml:space="preserve">BOARD ACTION TAKEN: </w:t>
      </w:r>
      <w:r>
        <w:rPr>
          <w:rFonts w:asciiTheme="minorHAnsi" w:hAnsiTheme="minorHAnsi" w:cstheme="minorHAnsi"/>
          <w:b/>
          <w:bCs/>
          <w:sz w:val="24"/>
          <w:szCs w:val="24"/>
        </w:rPr>
        <w:t>This comes to the board as a motion from the Finance Committee for approval of the In-House budget as presented</w:t>
      </w:r>
      <w:r w:rsidRPr="00C739D6">
        <w:rPr>
          <w:rFonts w:asciiTheme="minorHAnsi" w:hAnsiTheme="minorHAnsi" w:cstheme="minorHAnsi"/>
          <w:b/>
          <w:bCs/>
          <w:sz w:val="24"/>
          <w:szCs w:val="24"/>
        </w:rPr>
        <w:t xml:space="preserve">, seconded by </w:t>
      </w:r>
      <w:r w:rsidR="00382150">
        <w:rPr>
          <w:rFonts w:asciiTheme="minorHAnsi" w:hAnsiTheme="minorHAnsi" w:cstheme="minorHAnsi"/>
          <w:b/>
          <w:bCs/>
          <w:sz w:val="24"/>
          <w:szCs w:val="24"/>
        </w:rPr>
        <w:t>Hunter Kombe</w:t>
      </w:r>
      <w:r w:rsidRPr="00C739D6">
        <w:rPr>
          <w:rFonts w:asciiTheme="minorHAnsi" w:hAnsiTheme="minorHAnsi" w:cstheme="minorHAnsi"/>
          <w:b/>
          <w:bCs/>
          <w:sz w:val="24"/>
          <w:szCs w:val="24"/>
        </w:rPr>
        <w:t>. The motion carried with a unanimous voice vote.</w:t>
      </w:r>
    </w:p>
    <w:p w14:paraId="2CC9730D" w14:textId="6878A8D8" w:rsidR="00382150" w:rsidRDefault="00382150" w:rsidP="00896D15">
      <w:pPr>
        <w:pStyle w:val="ListParagraph"/>
        <w:widowControl/>
        <w:numPr>
          <w:ilvl w:val="1"/>
          <w:numId w:val="6"/>
        </w:numPr>
        <w:autoSpaceDE/>
        <w:autoSpaceDN/>
        <w:spacing w:after="200" w:line="276" w:lineRule="auto"/>
        <w:contextualSpacing/>
        <w:rPr>
          <w:rFonts w:asciiTheme="minorHAnsi" w:hAnsiTheme="minorHAnsi" w:cstheme="minorHAnsi"/>
          <w:sz w:val="24"/>
          <w:szCs w:val="24"/>
        </w:rPr>
      </w:pPr>
      <w:r>
        <w:rPr>
          <w:rFonts w:asciiTheme="minorHAnsi" w:hAnsiTheme="minorHAnsi" w:cstheme="minorHAnsi"/>
          <w:sz w:val="24"/>
          <w:szCs w:val="24"/>
        </w:rPr>
        <w:t>Incumbent Worker Training Grants</w:t>
      </w:r>
    </w:p>
    <w:p w14:paraId="10E8234F" w14:textId="1F2ECCA1" w:rsidR="00382150" w:rsidRDefault="00382150" w:rsidP="00382150">
      <w:pPr>
        <w:pStyle w:val="ListParagraph"/>
        <w:widowControl/>
        <w:autoSpaceDE/>
        <w:autoSpaceDN/>
        <w:spacing w:after="200" w:line="276" w:lineRule="auto"/>
        <w:ind w:left="2520" w:firstLine="0"/>
        <w:contextualSpacing/>
        <w:rPr>
          <w:rFonts w:asciiTheme="minorHAnsi" w:hAnsiTheme="minorHAnsi" w:cstheme="minorHAnsi"/>
          <w:sz w:val="24"/>
          <w:szCs w:val="24"/>
        </w:rPr>
      </w:pPr>
      <w:r w:rsidRPr="00382150">
        <w:rPr>
          <w:rFonts w:asciiTheme="minorHAnsi" w:hAnsiTheme="minorHAnsi" w:cstheme="minorHAnsi"/>
          <w:sz w:val="24"/>
          <w:szCs w:val="24"/>
        </w:rPr>
        <w:t>Ms. Jennifer Campbell, Assistant Director of</w:t>
      </w:r>
      <w:r>
        <w:rPr>
          <w:rFonts w:asciiTheme="minorHAnsi" w:hAnsiTheme="minorHAnsi" w:cstheme="minorHAnsi"/>
          <w:sz w:val="24"/>
          <w:szCs w:val="24"/>
        </w:rPr>
        <w:t xml:space="preserve"> WorkLink, presented an update on the Incumbent Worker Training Grants. Four grants have been finalized and two others will be completed by the September 30 deadline. There is one Rapid Response application under review with SCDEW, but none currently active. </w:t>
      </w:r>
    </w:p>
    <w:p w14:paraId="2BF0E063" w14:textId="77777777" w:rsidR="00382150" w:rsidRPr="00382150" w:rsidRDefault="00382150" w:rsidP="00382150">
      <w:pPr>
        <w:pStyle w:val="ListParagraph"/>
        <w:widowControl/>
        <w:autoSpaceDE/>
        <w:autoSpaceDN/>
        <w:spacing w:after="200" w:line="276" w:lineRule="auto"/>
        <w:ind w:left="2520" w:firstLine="0"/>
        <w:contextualSpacing/>
        <w:rPr>
          <w:rFonts w:asciiTheme="minorHAnsi" w:hAnsiTheme="minorHAnsi" w:cstheme="minorHAnsi"/>
          <w:sz w:val="24"/>
          <w:szCs w:val="24"/>
        </w:rPr>
      </w:pPr>
    </w:p>
    <w:p w14:paraId="74456269" w14:textId="77F24A0C" w:rsidR="005D2108" w:rsidRDefault="005D2108" w:rsidP="00896D15">
      <w:pPr>
        <w:pStyle w:val="ListParagraph"/>
        <w:widowControl/>
        <w:numPr>
          <w:ilvl w:val="1"/>
          <w:numId w:val="6"/>
        </w:numPr>
        <w:autoSpaceDE/>
        <w:autoSpaceDN/>
        <w:spacing w:after="20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One-Stop Operator (All Sources) </w:t>
      </w:r>
    </w:p>
    <w:p w14:paraId="6D0B29BD" w14:textId="73B53866" w:rsidR="006954E6" w:rsidRDefault="00382150" w:rsidP="006954E6">
      <w:pPr>
        <w:pStyle w:val="ListParagraph"/>
        <w:widowControl/>
        <w:autoSpaceDE/>
        <w:autoSpaceDN/>
        <w:spacing w:after="200" w:line="276" w:lineRule="auto"/>
        <w:ind w:left="2520" w:firstLine="0"/>
        <w:contextualSpacing/>
        <w:rPr>
          <w:rFonts w:asciiTheme="minorHAnsi" w:hAnsiTheme="minorHAnsi" w:cstheme="minorHAnsi"/>
          <w:sz w:val="24"/>
          <w:szCs w:val="24"/>
        </w:rPr>
      </w:pPr>
      <w:r>
        <w:rPr>
          <w:rFonts w:asciiTheme="minorHAnsi" w:hAnsiTheme="minorHAnsi" w:cstheme="minorHAnsi"/>
          <w:sz w:val="24"/>
          <w:szCs w:val="24"/>
        </w:rPr>
        <w:t xml:space="preserve">Mr. Billy Hunter with Eckerd Connects shared the Adult Operator grant completed PY23 at 65.5% expended with 2 successful OJT Contracts. The PY24 Adult Operator grant is ahead of schedule with 9.7% expended with one OJT contract active. The DW Operator completed PY23 at 69.7% expended and one successful OJT contract. The DW Operator grant is ahead of scheduled with 11.2% expended. </w:t>
      </w:r>
    </w:p>
    <w:p w14:paraId="18B2B138" w14:textId="77777777" w:rsidR="00382150" w:rsidRDefault="00382150" w:rsidP="006954E6">
      <w:pPr>
        <w:pStyle w:val="ListParagraph"/>
        <w:widowControl/>
        <w:autoSpaceDE/>
        <w:autoSpaceDN/>
        <w:spacing w:after="200" w:line="276" w:lineRule="auto"/>
        <w:ind w:left="2520" w:firstLine="0"/>
        <w:contextualSpacing/>
        <w:rPr>
          <w:rFonts w:asciiTheme="minorHAnsi" w:hAnsiTheme="minorHAnsi" w:cstheme="minorHAnsi"/>
          <w:sz w:val="24"/>
          <w:szCs w:val="24"/>
        </w:rPr>
      </w:pPr>
    </w:p>
    <w:p w14:paraId="656F04E1" w14:textId="250F9790" w:rsidR="005D2108" w:rsidRDefault="005D2108" w:rsidP="00896D15">
      <w:pPr>
        <w:pStyle w:val="ListParagraph"/>
        <w:widowControl/>
        <w:numPr>
          <w:ilvl w:val="1"/>
          <w:numId w:val="6"/>
        </w:numPr>
        <w:autoSpaceDE/>
        <w:autoSpaceDN/>
        <w:spacing w:after="20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Adult/DW Program (All Sources) </w:t>
      </w:r>
    </w:p>
    <w:p w14:paraId="373A0C1A" w14:textId="4156CE0A" w:rsidR="006954E6" w:rsidRDefault="00382150" w:rsidP="006954E6">
      <w:pPr>
        <w:pStyle w:val="ListParagraph"/>
        <w:widowControl/>
        <w:autoSpaceDE/>
        <w:autoSpaceDN/>
        <w:spacing w:after="200" w:line="276" w:lineRule="auto"/>
        <w:ind w:left="2520" w:firstLine="0"/>
        <w:contextualSpacing/>
        <w:rPr>
          <w:rFonts w:asciiTheme="minorHAnsi" w:hAnsiTheme="minorHAnsi" w:cstheme="minorHAnsi"/>
          <w:sz w:val="24"/>
          <w:szCs w:val="24"/>
        </w:rPr>
      </w:pPr>
      <w:r>
        <w:rPr>
          <w:rFonts w:asciiTheme="minorHAnsi" w:hAnsiTheme="minorHAnsi" w:cstheme="minorHAnsi"/>
          <w:sz w:val="24"/>
          <w:szCs w:val="24"/>
        </w:rPr>
        <w:t xml:space="preserve">Mr. Jeff Snider with Ecker Connects shared the Adult Program budget closed out PY23 at 93% expended. The DW Program budget closed out PY23 at 80.7% expended. The IET Program grant has expended 16.9% and has a run date of </w:t>
      </w:r>
      <w:r>
        <w:rPr>
          <w:rFonts w:asciiTheme="minorHAnsi" w:hAnsiTheme="minorHAnsi" w:cstheme="minorHAnsi"/>
          <w:sz w:val="24"/>
          <w:szCs w:val="24"/>
        </w:rPr>
        <w:lastRenderedPageBreak/>
        <w:t xml:space="preserve">September 30. The Adult program for PY24 is currently at 6.4% and the DW program for PY24 is at 11.1% expended. </w:t>
      </w:r>
    </w:p>
    <w:p w14:paraId="0A9C8943" w14:textId="77777777" w:rsidR="005B69A2" w:rsidRDefault="005B69A2" w:rsidP="005B69A2">
      <w:pPr>
        <w:pStyle w:val="ListParagraph"/>
        <w:widowControl/>
        <w:autoSpaceDE/>
        <w:autoSpaceDN/>
        <w:spacing w:after="200" w:line="276" w:lineRule="auto"/>
        <w:ind w:left="2520" w:firstLine="0"/>
        <w:contextualSpacing/>
        <w:rPr>
          <w:rFonts w:asciiTheme="minorHAnsi" w:hAnsiTheme="minorHAnsi" w:cstheme="minorHAnsi"/>
          <w:sz w:val="24"/>
          <w:szCs w:val="24"/>
        </w:rPr>
      </w:pPr>
    </w:p>
    <w:p w14:paraId="5E6AE2EF" w14:textId="623623B0" w:rsidR="005D2108" w:rsidRDefault="005D2108" w:rsidP="00896D15">
      <w:pPr>
        <w:pStyle w:val="ListParagraph"/>
        <w:widowControl/>
        <w:numPr>
          <w:ilvl w:val="1"/>
          <w:numId w:val="6"/>
        </w:numPr>
        <w:autoSpaceDE/>
        <w:autoSpaceDN/>
        <w:spacing w:after="20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Youth Program (All Sources) </w:t>
      </w:r>
    </w:p>
    <w:p w14:paraId="380C4ADF" w14:textId="1EBA3773" w:rsidR="005B69A2" w:rsidRPr="00382150" w:rsidRDefault="005B69A2" w:rsidP="00382150">
      <w:pPr>
        <w:pStyle w:val="ListParagraph"/>
        <w:widowControl/>
        <w:autoSpaceDE/>
        <w:autoSpaceDN/>
        <w:spacing w:after="200" w:line="276" w:lineRule="auto"/>
        <w:ind w:left="2520" w:firstLine="0"/>
        <w:contextualSpacing/>
        <w:rPr>
          <w:rFonts w:asciiTheme="minorHAnsi" w:hAnsiTheme="minorHAnsi" w:cstheme="minorHAnsi"/>
          <w:sz w:val="24"/>
          <w:szCs w:val="24"/>
        </w:rPr>
      </w:pPr>
      <w:r>
        <w:rPr>
          <w:rFonts w:asciiTheme="minorHAnsi" w:hAnsiTheme="minorHAnsi" w:cstheme="minorHAnsi"/>
          <w:sz w:val="24"/>
          <w:szCs w:val="24"/>
        </w:rPr>
        <w:t xml:space="preserve">Ms. </w:t>
      </w:r>
      <w:r w:rsidR="00382150">
        <w:rPr>
          <w:rFonts w:asciiTheme="minorHAnsi" w:hAnsiTheme="minorHAnsi" w:cstheme="minorHAnsi"/>
          <w:sz w:val="24"/>
          <w:szCs w:val="24"/>
        </w:rPr>
        <w:t>Karen Craven, Eckerd Connects, shared the PY23 youth grant expended 97.6% of this budget. There were 25 youth placed in Work Experience expending 87.5% of allocated funding for that line item for PY23. For PY24 the youth grant has expended 7.7%. There have been four youth placed in Work Experience for PY24.</w:t>
      </w:r>
    </w:p>
    <w:p w14:paraId="1F4E6C38" w14:textId="6550C923" w:rsidR="007F6AB0" w:rsidRPr="002D5231" w:rsidRDefault="007F6AB0" w:rsidP="002D5231">
      <w:pPr>
        <w:pStyle w:val="Heading2"/>
        <w:ind w:right="360"/>
        <w:rPr>
          <w:rFonts w:asciiTheme="minorHAnsi" w:hAnsiTheme="minorHAnsi" w:cstheme="minorHAnsi"/>
          <w:b/>
          <w:bCs/>
          <w:i/>
          <w:iCs/>
          <w:color w:val="auto"/>
          <w:sz w:val="24"/>
          <w:szCs w:val="24"/>
        </w:rPr>
      </w:pPr>
      <w:r w:rsidRPr="002D5231">
        <w:rPr>
          <w:rFonts w:asciiTheme="minorHAnsi" w:hAnsiTheme="minorHAnsi" w:cstheme="minorHAnsi"/>
          <w:b/>
          <w:bCs/>
          <w:i/>
          <w:iCs/>
          <w:color w:val="auto"/>
          <w:sz w:val="24"/>
          <w:szCs w:val="24"/>
        </w:rPr>
        <w:t>Youth Committee</w:t>
      </w:r>
    </w:p>
    <w:p w14:paraId="752D35D5" w14:textId="13B6644F" w:rsidR="0035578C" w:rsidRPr="00BF4869" w:rsidRDefault="0035578C" w:rsidP="002F56DD">
      <w:pPr>
        <w:pStyle w:val="Heading3"/>
        <w:spacing w:before="0"/>
        <w:rPr>
          <w:rFonts w:asciiTheme="minorHAnsi" w:eastAsia="Calibri" w:hAnsiTheme="minorHAnsi" w:cstheme="minorHAnsi"/>
          <w:color w:val="auto"/>
        </w:rPr>
      </w:pPr>
      <w:r w:rsidRPr="00BF4869">
        <w:rPr>
          <w:rFonts w:asciiTheme="minorHAnsi" w:eastAsia="Calibri" w:hAnsiTheme="minorHAnsi" w:cstheme="minorHAnsi"/>
          <w:color w:val="auto"/>
        </w:rPr>
        <w:t>PY</w:t>
      </w:r>
      <w:r w:rsidR="00382150">
        <w:rPr>
          <w:rFonts w:asciiTheme="minorHAnsi" w:eastAsia="Calibri" w:hAnsiTheme="minorHAnsi" w:cstheme="minorHAnsi"/>
          <w:color w:val="auto"/>
        </w:rPr>
        <w:t>20</w:t>
      </w:r>
      <w:r w:rsidRPr="00BF4869">
        <w:rPr>
          <w:rFonts w:asciiTheme="minorHAnsi" w:eastAsia="Calibri" w:hAnsiTheme="minorHAnsi" w:cstheme="minorHAnsi"/>
          <w:color w:val="auto"/>
        </w:rPr>
        <w:t xml:space="preserve">23 PYC- </w:t>
      </w:r>
      <w:r w:rsidR="00382150">
        <w:rPr>
          <w:rFonts w:asciiTheme="minorHAnsi" w:eastAsia="Calibri" w:hAnsiTheme="minorHAnsi" w:cstheme="minorHAnsi"/>
          <w:color w:val="auto"/>
        </w:rPr>
        <w:t>Final</w:t>
      </w:r>
      <w:r w:rsidRPr="00BF4869">
        <w:rPr>
          <w:rFonts w:asciiTheme="minorHAnsi" w:eastAsia="Calibri" w:hAnsiTheme="minorHAnsi" w:cstheme="minorHAnsi"/>
          <w:color w:val="auto"/>
        </w:rPr>
        <w:t xml:space="preserve"> Enrollment Report-Information</w:t>
      </w:r>
    </w:p>
    <w:p w14:paraId="0044F8BB" w14:textId="53D2392E" w:rsidR="0035578C" w:rsidRPr="00382150" w:rsidRDefault="00382150" w:rsidP="002F56DD">
      <w:pPr>
        <w:pStyle w:val="ListParagraph"/>
        <w:widowControl/>
        <w:autoSpaceDE/>
        <w:autoSpaceDN/>
        <w:spacing w:after="200" w:line="276" w:lineRule="auto"/>
        <w:ind w:left="1800" w:firstLine="0"/>
        <w:contextualSpacing/>
        <w:jc w:val="both"/>
        <w:rPr>
          <w:rFonts w:asciiTheme="minorHAnsi" w:hAnsiTheme="minorHAnsi" w:cstheme="minorHAnsi"/>
          <w:sz w:val="24"/>
          <w:szCs w:val="24"/>
        </w:rPr>
      </w:pPr>
      <w:r>
        <w:rPr>
          <w:rFonts w:asciiTheme="minorHAnsi" w:hAnsiTheme="minorHAnsi" w:cstheme="minorHAnsi"/>
          <w:sz w:val="24"/>
          <w:szCs w:val="24"/>
        </w:rPr>
        <w:t>Robert Halfacre shared there were 120 total enrollments in PY2023.</w:t>
      </w:r>
    </w:p>
    <w:p w14:paraId="62D9D069" w14:textId="030E39F6" w:rsidR="0035578C" w:rsidRPr="002F56DD" w:rsidRDefault="00382150" w:rsidP="002F56DD">
      <w:pPr>
        <w:pStyle w:val="Heading3"/>
        <w:spacing w:before="0"/>
        <w:rPr>
          <w:rFonts w:asciiTheme="minorHAnsi" w:eastAsia="Calibri" w:hAnsiTheme="minorHAnsi" w:cstheme="minorHAnsi"/>
          <w:color w:val="auto"/>
        </w:rPr>
      </w:pPr>
      <w:r>
        <w:rPr>
          <w:rFonts w:asciiTheme="minorHAnsi" w:eastAsia="Calibri" w:hAnsiTheme="minorHAnsi" w:cstheme="minorHAnsi"/>
          <w:color w:val="auto"/>
        </w:rPr>
        <w:t>Next YC Meeting: October 1, 2024- Information</w:t>
      </w:r>
    </w:p>
    <w:p w14:paraId="7503561C" w14:textId="0A7DF822" w:rsidR="007F4C6C" w:rsidRDefault="00382150" w:rsidP="002F56DD">
      <w:pPr>
        <w:pStyle w:val="Heading3"/>
        <w:spacing w:before="0"/>
        <w:rPr>
          <w:rFonts w:asciiTheme="minorHAnsi" w:eastAsia="Calibri" w:hAnsiTheme="minorHAnsi" w:cstheme="minorHAnsi"/>
          <w:color w:val="auto"/>
        </w:rPr>
      </w:pPr>
      <w:r>
        <w:rPr>
          <w:rFonts w:asciiTheme="minorHAnsi" w:eastAsia="Calibri" w:hAnsiTheme="minorHAnsi" w:cstheme="minorHAnsi"/>
          <w:color w:val="auto"/>
        </w:rPr>
        <w:t>New Youth Committee Chair: Ms. Katie Brown, Anderson County Adult Ed. Director- Information</w:t>
      </w:r>
    </w:p>
    <w:p w14:paraId="5840FF25" w14:textId="77777777" w:rsidR="00382150" w:rsidRPr="00382150" w:rsidRDefault="00382150" w:rsidP="00382150"/>
    <w:p w14:paraId="3ECC4778" w14:textId="46A88641" w:rsidR="00555C5A" w:rsidRDefault="00555C5A" w:rsidP="008F6DC7">
      <w:pPr>
        <w:pStyle w:val="Heading2"/>
        <w:ind w:right="360"/>
        <w:rPr>
          <w:sz w:val="20"/>
          <w:szCs w:val="20"/>
        </w:rPr>
      </w:pPr>
      <w:r w:rsidRPr="008F6DC7">
        <w:rPr>
          <w:rFonts w:asciiTheme="minorHAnsi" w:hAnsiTheme="minorHAnsi" w:cstheme="minorHAnsi"/>
          <w:b/>
          <w:bCs/>
          <w:i/>
          <w:iCs/>
          <w:color w:val="auto"/>
          <w:sz w:val="24"/>
          <w:szCs w:val="24"/>
        </w:rPr>
        <w:t>SC Works Operations Committee</w:t>
      </w:r>
      <w:r w:rsidRPr="008F6DC7">
        <w:rPr>
          <w:rFonts w:asciiTheme="minorHAnsi" w:hAnsiTheme="minorHAnsi" w:cstheme="minorHAnsi"/>
          <w:b/>
          <w:bCs/>
          <w:i/>
          <w:iCs/>
          <w:color w:val="auto"/>
          <w:sz w:val="24"/>
          <w:szCs w:val="24"/>
        </w:rPr>
        <w:tab/>
      </w:r>
      <w:r>
        <w:rPr>
          <w:sz w:val="20"/>
          <w:szCs w:val="20"/>
        </w:rPr>
        <w:tab/>
      </w:r>
      <w:r>
        <w:rPr>
          <w:sz w:val="20"/>
          <w:szCs w:val="20"/>
        </w:rPr>
        <w:tab/>
      </w:r>
      <w:r w:rsidRPr="002F3112">
        <w:rPr>
          <w:sz w:val="20"/>
          <w:szCs w:val="20"/>
        </w:rPr>
        <w:tab/>
      </w:r>
      <w:r>
        <w:rPr>
          <w:sz w:val="20"/>
          <w:szCs w:val="20"/>
        </w:rPr>
        <w:tab/>
      </w:r>
    </w:p>
    <w:p w14:paraId="3DDE8F0D" w14:textId="77777777" w:rsidR="00555C5A" w:rsidRDefault="00555C5A" w:rsidP="00896D15">
      <w:pPr>
        <w:pStyle w:val="ListParagraph"/>
        <w:widowControl/>
        <w:numPr>
          <w:ilvl w:val="0"/>
          <w:numId w:val="2"/>
        </w:numPr>
        <w:autoSpaceDE/>
        <w:autoSpaceDN/>
        <w:contextualSpacing/>
        <w:rPr>
          <w:rFonts w:asciiTheme="minorHAnsi" w:hAnsiTheme="minorHAnsi" w:cstheme="minorHAnsi"/>
          <w:sz w:val="24"/>
          <w:szCs w:val="24"/>
        </w:rPr>
      </w:pPr>
      <w:r w:rsidRPr="008F6DC7">
        <w:rPr>
          <w:rFonts w:asciiTheme="minorHAnsi" w:hAnsiTheme="minorHAnsi" w:cstheme="minorHAnsi"/>
          <w:sz w:val="24"/>
          <w:szCs w:val="24"/>
        </w:rPr>
        <w:t>Committee Update</w:t>
      </w:r>
    </w:p>
    <w:p w14:paraId="7C1FD4E3" w14:textId="223D3B3E" w:rsidR="00290792" w:rsidRPr="00C36D6D" w:rsidRDefault="00847A31" w:rsidP="008F05C5">
      <w:pPr>
        <w:ind w:left="1800"/>
        <w:jc w:val="both"/>
        <w:rPr>
          <w:rFonts w:asciiTheme="minorHAnsi" w:hAnsiTheme="minorHAnsi" w:cstheme="minorHAnsi"/>
          <w:sz w:val="24"/>
          <w:szCs w:val="24"/>
        </w:rPr>
      </w:pPr>
      <w:r w:rsidRPr="00C36D6D">
        <w:rPr>
          <w:rFonts w:asciiTheme="minorHAnsi" w:hAnsiTheme="minorHAnsi" w:cstheme="minorHAnsi"/>
          <w:sz w:val="24"/>
          <w:szCs w:val="24"/>
        </w:rPr>
        <w:t>Mr. David Bowers</w:t>
      </w:r>
      <w:r w:rsidR="008F05C5" w:rsidRPr="00C36D6D">
        <w:rPr>
          <w:rFonts w:asciiTheme="minorHAnsi" w:hAnsiTheme="minorHAnsi" w:cstheme="minorHAnsi"/>
          <w:sz w:val="24"/>
          <w:szCs w:val="24"/>
        </w:rPr>
        <w:t xml:space="preserve"> stated </w:t>
      </w:r>
      <w:r w:rsidR="00382150">
        <w:rPr>
          <w:rFonts w:asciiTheme="minorHAnsi" w:hAnsiTheme="minorHAnsi" w:cstheme="minorHAnsi"/>
          <w:sz w:val="24"/>
          <w:szCs w:val="24"/>
        </w:rPr>
        <w:t xml:space="preserve">the </w:t>
      </w:r>
      <w:r w:rsidR="00290792" w:rsidRPr="00C36D6D">
        <w:rPr>
          <w:rFonts w:asciiTheme="minorHAnsi" w:hAnsiTheme="minorHAnsi" w:cstheme="minorHAnsi"/>
          <w:sz w:val="24"/>
          <w:szCs w:val="24"/>
        </w:rPr>
        <w:t xml:space="preserve">PY2023 usage report is listed on pages </w:t>
      </w:r>
      <w:r w:rsidR="00382150">
        <w:rPr>
          <w:rFonts w:asciiTheme="minorHAnsi" w:hAnsiTheme="minorHAnsi" w:cstheme="minorHAnsi"/>
          <w:sz w:val="24"/>
          <w:szCs w:val="24"/>
        </w:rPr>
        <w:t>24-35</w:t>
      </w:r>
      <w:r w:rsidR="00290792" w:rsidRPr="00C36D6D">
        <w:rPr>
          <w:rFonts w:asciiTheme="minorHAnsi" w:hAnsiTheme="minorHAnsi" w:cstheme="minorHAnsi"/>
          <w:sz w:val="24"/>
          <w:szCs w:val="24"/>
        </w:rPr>
        <w:t xml:space="preserve"> which reflects data current through </w:t>
      </w:r>
      <w:r w:rsidR="00382150">
        <w:rPr>
          <w:rFonts w:asciiTheme="minorHAnsi" w:hAnsiTheme="minorHAnsi" w:cstheme="minorHAnsi"/>
          <w:sz w:val="24"/>
          <w:szCs w:val="24"/>
        </w:rPr>
        <w:t>June</w:t>
      </w:r>
      <w:r w:rsidR="00290792" w:rsidRPr="00C36D6D">
        <w:rPr>
          <w:rFonts w:asciiTheme="minorHAnsi" w:hAnsiTheme="minorHAnsi" w:cstheme="minorHAnsi"/>
          <w:sz w:val="24"/>
          <w:szCs w:val="24"/>
        </w:rPr>
        <w:t xml:space="preserve">. </w:t>
      </w:r>
    </w:p>
    <w:p w14:paraId="6C36F868" w14:textId="77777777" w:rsidR="00290792" w:rsidRPr="00C36D6D" w:rsidRDefault="00290792" w:rsidP="008F05C5">
      <w:pPr>
        <w:ind w:left="1800"/>
        <w:jc w:val="both"/>
        <w:rPr>
          <w:rFonts w:asciiTheme="minorHAnsi" w:hAnsiTheme="minorHAnsi" w:cstheme="minorHAnsi"/>
          <w:sz w:val="24"/>
          <w:szCs w:val="24"/>
        </w:rPr>
      </w:pPr>
    </w:p>
    <w:p w14:paraId="13E49602" w14:textId="60E6318C" w:rsidR="00290792" w:rsidRPr="00C36D6D" w:rsidRDefault="00990868" w:rsidP="008F05C5">
      <w:pPr>
        <w:ind w:left="1800"/>
        <w:jc w:val="both"/>
        <w:rPr>
          <w:rFonts w:asciiTheme="minorHAnsi" w:hAnsiTheme="minorHAnsi" w:cstheme="minorHAnsi"/>
          <w:sz w:val="24"/>
          <w:szCs w:val="24"/>
        </w:rPr>
      </w:pPr>
      <w:r w:rsidRPr="00C36D6D">
        <w:rPr>
          <w:rFonts w:asciiTheme="minorHAnsi" w:hAnsiTheme="minorHAnsi" w:cstheme="minorHAnsi"/>
          <w:sz w:val="24"/>
          <w:szCs w:val="24"/>
        </w:rPr>
        <w:t>Mr</w:t>
      </w:r>
      <w:r w:rsidR="00C36D6D">
        <w:rPr>
          <w:rFonts w:asciiTheme="minorHAnsi" w:hAnsiTheme="minorHAnsi" w:cstheme="minorHAnsi"/>
          <w:sz w:val="24"/>
          <w:szCs w:val="24"/>
        </w:rPr>
        <w:t>.</w:t>
      </w:r>
      <w:r w:rsidRPr="00C36D6D">
        <w:rPr>
          <w:rFonts w:asciiTheme="minorHAnsi" w:hAnsiTheme="minorHAnsi" w:cstheme="minorHAnsi"/>
          <w:sz w:val="24"/>
          <w:szCs w:val="24"/>
        </w:rPr>
        <w:t xml:space="preserve"> Bowers </w:t>
      </w:r>
      <w:r w:rsidR="00AF006C">
        <w:rPr>
          <w:rFonts w:asciiTheme="minorHAnsi" w:hAnsiTheme="minorHAnsi" w:cstheme="minorHAnsi"/>
          <w:sz w:val="24"/>
          <w:szCs w:val="24"/>
        </w:rPr>
        <w:t>highlighted</w:t>
      </w:r>
      <w:r w:rsidRPr="00C36D6D">
        <w:rPr>
          <w:rFonts w:asciiTheme="minorHAnsi" w:hAnsiTheme="minorHAnsi" w:cstheme="minorHAnsi"/>
          <w:sz w:val="24"/>
          <w:szCs w:val="24"/>
        </w:rPr>
        <w:t xml:space="preserve"> the following</w:t>
      </w:r>
      <w:r w:rsidR="00047BFB" w:rsidRPr="00C36D6D">
        <w:rPr>
          <w:rFonts w:asciiTheme="minorHAnsi" w:hAnsiTheme="minorHAnsi" w:cstheme="minorHAnsi"/>
          <w:sz w:val="24"/>
          <w:szCs w:val="24"/>
        </w:rPr>
        <w:t xml:space="preserve"> information</w:t>
      </w:r>
      <w:r w:rsidR="004526C1">
        <w:rPr>
          <w:rFonts w:asciiTheme="minorHAnsi" w:hAnsiTheme="minorHAnsi" w:cstheme="minorHAnsi"/>
          <w:sz w:val="24"/>
          <w:szCs w:val="24"/>
        </w:rPr>
        <w:t>:</w:t>
      </w:r>
    </w:p>
    <w:p w14:paraId="435B97AE" w14:textId="62C93CF8" w:rsidR="00290792" w:rsidRDefault="00382150" w:rsidP="00896D15">
      <w:pPr>
        <w:pStyle w:val="ListParagraph"/>
        <w:numPr>
          <w:ilvl w:val="0"/>
          <w:numId w:val="7"/>
        </w:numPr>
        <w:jc w:val="both"/>
        <w:rPr>
          <w:rFonts w:asciiTheme="minorHAnsi" w:hAnsiTheme="minorHAnsi" w:cstheme="minorHAnsi"/>
          <w:sz w:val="24"/>
          <w:szCs w:val="24"/>
        </w:rPr>
      </w:pPr>
      <w:r>
        <w:rPr>
          <w:rFonts w:asciiTheme="minorHAnsi" w:hAnsiTheme="minorHAnsi" w:cstheme="minorHAnsi"/>
          <w:sz w:val="24"/>
          <w:szCs w:val="24"/>
        </w:rPr>
        <w:t xml:space="preserve">11,395 </w:t>
      </w:r>
      <w:r w:rsidR="00290792" w:rsidRPr="00C36D6D">
        <w:rPr>
          <w:rFonts w:asciiTheme="minorHAnsi" w:hAnsiTheme="minorHAnsi" w:cstheme="minorHAnsi"/>
          <w:sz w:val="24"/>
          <w:szCs w:val="24"/>
        </w:rPr>
        <w:t>individuals were served in-person through the SC Works Centers</w:t>
      </w:r>
    </w:p>
    <w:p w14:paraId="525B447B" w14:textId="60385BCB" w:rsidR="00382150" w:rsidRPr="00C36D6D" w:rsidRDefault="00382150" w:rsidP="00896D15">
      <w:pPr>
        <w:pStyle w:val="ListParagraph"/>
        <w:numPr>
          <w:ilvl w:val="0"/>
          <w:numId w:val="7"/>
        </w:numPr>
        <w:jc w:val="both"/>
        <w:rPr>
          <w:rFonts w:asciiTheme="minorHAnsi" w:hAnsiTheme="minorHAnsi" w:cstheme="minorHAnsi"/>
          <w:sz w:val="24"/>
          <w:szCs w:val="24"/>
        </w:rPr>
      </w:pPr>
      <w:r>
        <w:rPr>
          <w:rFonts w:asciiTheme="minorHAnsi" w:hAnsiTheme="minorHAnsi" w:cstheme="minorHAnsi"/>
          <w:sz w:val="24"/>
          <w:szCs w:val="24"/>
        </w:rPr>
        <w:t>92.3% Customer Satisfaction Rating</w:t>
      </w:r>
    </w:p>
    <w:p w14:paraId="6727AA86" w14:textId="00BDA0D2" w:rsidR="00290792" w:rsidRPr="00151B1E" w:rsidRDefault="00290792" w:rsidP="00896D15">
      <w:pPr>
        <w:pStyle w:val="ListParagraph"/>
        <w:numPr>
          <w:ilvl w:val="0"/>
          <w:numId w:val="7"/>
        </w:numPr>
        <w:jc w:val="both"/>
        <w:rPr>
          <w:rFonts w:asciiTheme="minorHAnsi" w:hAnsiTheme="minorHAnsi" w:cstheme="minorHAnsi"/>
          <w:sz w:val="24"/>
          <w:szCs w:val="24"/>
        </w:rPr>
      </w:pPr>
      <w:r w:rsidRPr="00C36D6D">
        <w:rPr>
          <w:rFonts w:asciiTheme="minorHAnsi" w:hAnsiTheme="minorHAnsi" w:cstheme="minorHAnsi"/>
          <w:sz w:val="24"/>
          <w:szCs w:val="24"/>
        </w:rPr>
        <w:t xml:space="preserve"> </w:t>
      </w:r>
      <w:r w:rsidR="00382150">
        <w:rPr>
          <w:rFonts w:asciiTheme="minorHAnsi" w:hAnsiTheme="minorHAnsi" w:cstheme="minorHAnsi"/>
          <w:sz w:val="24"/>
          <w:szCs w:val="24"/>
        </w:rPr>
        <w:t xml:space="preserve">8 </w:t>
      </w:r>
      <w:r w:rsidRPr="00C36D6D">
        <w:rPr>
          <w:rFonts w:asciiTheme="minorHAnsi" w:hAnsiTheme="minorHAnsi" w:cstheme="minorHAnsi"/>
          <w:sz w:val="24"/>
          <w:szCs w:val="24"/>
        </w:rPr>
        <w:t xml:space="preserve">Rapid Response events served </w:t>
      </w:r>
      <w:r w:rsidR="00382150">
        <w:rPr>
          <w:rFonts w:asciiTheme="minorHAnsi" w:hAnsiTheme="minorHAnsi" w:cstheme="minorHAnsi"/>
          <w:sz w:val="24"/>
          <w:szCs w:val="24"/>
        </w:rPr>
        <w:t>155</w:t>
      </w:r>
      <w:r w:rsidRPr="00C36D6D">
        <w:rPr>
          <w:rFonts w:asciiTheme="minorHAnsi" w:hAnsiTheme="minorHAnsi" w:cstheme="minorHAnsi"/>
          <w:sz w:val="24"/>
          <w:szCs w:val="24"/>
        </w:rPr>
        <w:t xml:space="preserve"> individuals. These were for Fraenkische</w:t>
      </w:r>
      <w:r w:rsidR="00AF006C">
        <w:rPr>
          <w:rFonts w:asciiTheme="minorHAnsi" w:hAnsiTheme="minorHAnsi" w:cstheme="minorHAnsi"/>
          <w:sz w:val="24"/>
          <w:szCs w:val="24"/>
        </w:rPr>
        <w:t xml:space="preserve">, </w:t>
      </w:r>
      <w:r w:rsidRPr="00C36D6D">
        <w:rPr>
          <w:rFonts w:asciiTheme="minorHAnsi" w:hAnsiTheme="minorHAnsi" w:cstheme="minorHAnsi"/>
          <w:sz w:val="24"/>
          <w:szCs w:val="24"/>
        </w:rPr>
        <w:t>Medline</w:t>
      </w:r>
      <w:r w:rsidR="00AF006C">
        <w:rPr>
          <w:rFonts w:asciiTheme="minorHAnsi" w:hAnsiTheme="minorHAnsi" w:cstheme="minorHAnsi"/>
          <w:sz w:val="24"/>
          <w:szCs w:val="24"/>
        </w:rPr>
        <w:t>, and MST</w:t>
      </w:r>
    </w:p>
    <w:p w14:paraId="77C5D78E" w14:textId="0E147297" w:rsidR="00290792" w:rsidRPr="00C36D6D" w:rsidRDefault="00290792" w:rsidP="00896D15">
      <w:pPr>
        <w:pStyle w:val="ListParagraph"/>
        <w:numPr>
          <w:ilvl w:val="0"/>
          <w:numId w:val="7"/>
        </w:numPr>
        <w:jc w:val="both"/>
        <w:rPr>
          <w:rFonts w:asciiTheme="minorHAnsi" w:hAnsiTheme="minorHAnsi" w:cstheme="minorHAnsi"/>
          <w:sz w:val="24"/>
          <w:szCs w:val="24"/>
        </w:rPr>
      </w:pPr>
      <w:r w:rsidRPr="00C36D6D">
        <w:rPr>
          <w:rFonts w:asciiTheme="minorHAnsi" w:hAnsiTheme="minorHAnsi" w:cstheme="minorHAnsi"/>
          <w:sz w:val="24"/>
          <w:szCs w:val="24"/>
        </w:rPr>
        <w:t xml:space="preserve"> </w:t>
      </w:r>
      <w:r w:rsidR="00382150">
        <w:rPr>
          <w:rFonts w:asciiTheme="minorHAnsi" w:hAnsiTheme="minorHAnsi" w:cstheme="minorHAnsi"/>
          <w:sz w:val="24"/>
          <w:szCs w:val="24"/>
        </w:rPr>
        <w:t xml:space="preserve">57 </w:t>
      </w:r>
      <w:r w:rsidRPr="00C36D6D">
        <w:rPr>
          <w:rFonts w:asciiTheme="minorHAnsi" w:hAnsiTheme="minorHAnsi" w:cstheme="minorHAnsi"/>
          <w:sz w:val="24"/>
          <w:szCs w:val="24"/>
        </w:rPr>
        <w:t xml:space="preserve">hiring events were hosted with </w:t>
      </w:r>
      <w:r w:rsidR="00382150">
        <w:rPr>
          <w:rFonts w:asciiTheme="minorHAnsi" w:hAnsiTheme="minorHAnsi" w:cstheme="minorHAnsi"/>
          <w:sz w:val="24"/>
          <w:szCs w:val="24"/>
        </w:rPr>
        <w:t xml:space="preserve">2,341 </w:t>
      </w:r>
      <w:r w:rsidRPr="00C36D6D">
        <w:rPr>
          <w:rFonts w:asciiTheme="minorHAnsi" w:hAnsiTheme="minorHAnsi" w:cstheme="minorHAnsi"/>
          <w:sz w:val="24"/>
          <w:szCs w:val="24"/>
        </w:rPr>
        <w:t>attendees.</w:t>
      </w:r>
    </w:p>
    <w:p w14:paraId="0CE6D76A" w14:textId="0CE5EDEE" w:rsidR="00290792" w:rsidRPr="00C36D6D" w:rsidRDefault="00382150" w:rsidP="00896D15">
      <w:pPr>
        <w:pStyle w:val="ListParagraph"/>
        <w:numPr>
          <w:ilvl w:val="0"/>
          <w:numId w:val="7"/>
        </w:numPr>
        <w:jc w:val="both"/>
        <w:rPr>
          <w:rFonts w:asciiTheme="minorHAnsi" w:hAnsiTheme="minorHAnsi" w:cstheme="minorHAnsi"/>
          <w:sz w:val="24"/>
          <w:szCs w:val="24"/>
        </w:rPr>
      </w:pPr>
      <w:r>
        <w:rPr>
          <w:rFonts w:asciiTheme="minorHAnsi" w:hAnsiTheme="minorHAnsi" w:cstheme="minorHAnsi"/>
          <w:sz w:val="24"/>
          <w:szCs w:val="24"/>
        </w:rPr>
        <w:t>110</w:t>
      </w:r>
      <w:r w:rsidR="00290792" w:rsidRPr="00C36D6D">
        <w:rPr>
          <w:rFonts w:asciiTheme="minorHAnsi" w:hAnsiTheme="minorHAnsi" w:cstheme="minorHAnsi"/>
          <w:sz w:val="24"/>
          <w:szCs w:val="24"/>
        </w:rPr>
        <w:t xml:space="preserve"> individuals received training, of which </w:t>
      </w:r>
      <w:r>
        <w:rPr>
          <w:rFonts w:asciiTheme="minorHAnsi" w:hAnsiTheme="minorHAnsi" w:cstheme="minorHAnsi"/>
          <w:sz w:val="24"/>
          <w:szCs w:val="24"/>
        </w:rPr>
        <w:t>108 received training</w:t>
      </w:r>
      <w:r w:rsidR="00290792" w:rsidRPr="00C36D6D">
        <w:rPr>
          <w:rFonts w:asciiTheme="minorHAnsi" w:hAnsiTheme="minorHAnsi" w:cstheme="minorHAnsi"/>
          <w:sz w:val="24"/>
          <w:szCs w:val="24"/>
        </w:rPr>
        <w:t>.</w:t>
      </w:r>
    </w:p>
    <w:p w14:paraId="0EE2AFCA" w14:textId="2144797E" w:rsidR="00290792" w:rsidRPr="00C36D6D" w:rsidRDefault="00290792" w:rsidP="00896D15">
      <w:pPr>
        <w:pStyle w:val="ListParagraph"/>
        <w:numPr>
          <w:ilvl w:val="0"/>
          <w:numId w:val="7"/>
        </w:numPr>
        <w:jc w:val="both"/>
        <w:rPr>
          <w:rFonts w:asciiTheme="minorHAnsi" w:hAnsiTheme="minorHAnsi" w:cstheme="minorHAnsi"/>
          <w:sz w:val="24"/>
          <w:szCs w:val="24"/>
        </w:rPr>
      </w:pPr>
      <w:r w:rsidRPr="00C36D6D">
        <w:rPr>
          <w:rFonts w:asciiTheme="minorHAnsi" w:hAnsiTheme="minorHAnsi" w:cstheme="minorHAnsi"/>
          <w:sz w:val="24"/>
          <w:szCs w:val="24"/>
        </w:rPr>
        <w:t>$</w:t>
      </w:r>
      <w:r w:rsidR="00382150">
        <w:rPr>
          <w:rFonts w:asciiTheme="minorHAnsi" w:hAnsiTheme="minorHAnsi" w:cstheme="minorHAnsi"/>
          <w:sz w:val="24"/>
          <w:szCs w:val="24"/>
        </w:rPr>
        <w:t>89,427</w:t>
      </w:r>
      <w:r w:rsidRPr="00C36D6D">
        <w:rPr>
          <w:rFonts w:asciiTheme="minorHAnsi" w:hAnsiTheme="minorHAnsi" w:cstheme="minorHAnsi"/>
          <w:sz w:val="24"/>
          <w:szCs w:val="24"/>
        </w:rPr>
        <w:t xml:space="preserve"> was leveraged in scholarships in partnership with Tri-County Technical College.</w:t>
      </w:r>
    </w:p>
    <w:p w14:paraId="7618F07B" w14:textId="17D9F12F" w:rsidR="00290792" w:rsidRPr="00FF6537" w:rsidRDefault="00290792" w:rsidP="00896D15">
      <w:pPr>
        <w:pStyle w:val="ListParagraph"/>
        <w:numPr>
          <w:ilvl w:val="0"/>
          <w:numId w:val="7"/>
        </w:numPr>
        <w:jc w:val="both"/>
        <w:rPr>
          <w:rFonts w:asciiTheme="minorHAnsi" w:hAnsiTheme="minorHAnsi" w:cstheme="minorHAnsi"/>
          <w:sz w:val="24"/>
          <w:szCs w:val="24"/>
        </w:rPr>
      </w:pPr>
      <w:r w:rsidRPr="00C36D6D">
        <w:rPr>
          <w:rFonts w:asciiTheme="minorHAnsi" w:hAnsiTheme="minorHAnsi" w:cstheme="minorHAnsi"/>
          <w:sz w:val="24"/>
          <w:szCs w:val="24"/>
        </w:rPr>
        <w:t xml:space="preserve">There </w:t>
      </w:r>
      <w:r w:rsidR="00382150">
        <w:rPr>
          <w:rFonts w:asciiTheme="minorHAnsi" w:hAnsiTheme="minorHAnsi" w:cstheme="minorHAnsi"/>
          <w:sz w:val="24"/>
          <w:szCs w:val="24"/>
        </w:rPr>
        <w:t>were four</w:t>
      </w:r>
      <w:r w:rsidRPr="00C36D6D">
        <w:rPr>
          <w:rFonts w:asciiTheme="minorHAnsi" w:hAnsiTheme="minorHAnsi" w:cstheme="minorHAnsi"/>
          <w:sz w:val="24"/>
          <w:szCs w:val="24"/>
        </w:rPr>
        <w:t xml:space="preserve"> successfully </w:t>
      </w:r>
      <w:r w:rsidR="009F159D">
        <w:rPr>
          <w:rFonts w:asciiTheme="minorHAnsi" w:hAnsiTheme="minorHAnsi" w:cstheme="minorHAnsi"/>
          <w:sz w:val="24"/>
          <w:szCs w:val="24"/>
        </w:rPr>
        <w:t>OJT contracts completed.</w:t>
      </w:r>
    </w:p>
    <w:p w14:paraId="35CE8D47" w14:textId="5C941151" w:rsidR="00290792" w:rsidRPr="00C36D6D" w:rsidRDefault="00290792" w:rsidP="008F05C5">
      <w:pPr>
        <w:ind w:left="1800"/>
        <w:jc w:val="both"/>
        <w:rPr>
          <w:rFonts w:asciiTheme="minorHAnsi" w:hAnsiTheme="minorHAnsi" w:cstheme="minorHAnsi"/>
          <w:sz w:val="24"/>
          <w:szCs w:val="24"/>
        </w:rPr>
      </w:pPr>
      <w:r w:rsidRPr="00C36D6D">
        <w:rPr>
          <w:rFonts w:asciiTheme="minorHAnsi" w:hAnsiTheme="minorHAnsi" w:cstheme="minorHAnsi"/>
          <w:sz w:val="24"/>
          <w:szCs w:val="24"/>
        </w:rPr>
        <w:t xml:space="preserve">The next </w:t>
      </w:r>
      <w:r w:rsidR="001A6980">
        <w:rPr>
          <w:rFonts w:asciiTheme="minorHAnsi" w:hAnsiTheme="minorHAnsi" w:cstheme="minorHAnsi"/>
          <w:sz w:val="24"/>
          <w:szCs w:val="24"/>
        </w:rPr>
        <w:t xml:space="preserve">One Stop </w:t>
      </w:r>
      <w:r w:rsidRPr="00C36D6D">
        <w:rPr>
          <w:rFonts w:asciiTheme="minorHAnsi" w:hAnsiTheme="minorHAnsi" w:cstheme="minorHAnsi"/>
          <w:sz w:val="24"/>
          <w:szCs w:val="24"/>
        </w:rPr>
        <w:t xml:space="preserve">Committee meeting will be held on </w:t>
      </w:r>
      <w:r w:rsidR="00382150">
        <w:rPr>
          <w:rFonts w:asciiTheme="minorHAnsi" w:hAnsiTheme="minorHAnsi" w:cstheme="minorHAnsi"/>
          <w:sz w:val="24"/>
          <w:szCs w:val="24"/>
        </w:rPr>
        <w:t>October 16</w:t>
      </w:r>
      <w:r w:rsidRPr="00C36D6D">
        <w:rPr>
          <w:rFonts w:asciiTheme="minorHAnsi" w:hAnsiTheme="minorHAnsi" w:cstheme="minorHAnsi"/>
          <w:sz w:val="24"/>
          <w:szCs w:val="24"/>
        </w:rPr>
        <w:t>, 2024, at 3 pm.</w:t>
      </w:r>
    </w:p>
    <w:p w14:paraId="29F483B3" w14:textId="77777777" w:rsidR="0091220E" w:rsidRPr="00AF006C" w:rsidRDefault="0091220E" w:rsidP="00AF006C">
      <w:pPr>
        <w:widowControl/>
        <w:autoSpaceDE/>
        <w:autoSpaceDN/>
        <w:ind w:left="1800"/>
        <w:contextualSpacing/>
        <w:rPr>
          <w:rFonts w:asciiTheme="minorHAnsi" w:hAnsiTheme="minorHAnsi" w:cstheme="minorHAnsi"/>
          <w:sz w:val="24"/>
          <w:szCs w:val="24"/>
        </w:rPr>
      </w:pPr>
    </w:p>
    <w:p w14:paraId="6CD1E908" w14:textId="7E4FD0FA" w:rsidR="0091220E" w:rsidRDefault="00382150" w:rsidP="0091220E">
      <w:pPr>
        <w:pStyle w:val="ListParagraph"/>
        <w:widowControl/>
        <w:numPr>
          <w:ilvl w:val="0"/>
          <w:numId w:val="2"/>
        </w:numPr>
        <w:autoSpaceDE/>
        <w:autoSpaceDN/>
        <w:contextualSpacing/>
        <w:rPr>
          <w:rFonts w:asciiTheme="minorHAnsi" w:hAnsiTheme="minorHAnsi" w:cstheme="minorHAnsi"/>
          <w:sz w:val="24"/>
          <w:szCs w:val="24"/>
        </w:rPr>
      </w:pPr>
      <w:r>
        <w:rPr>
          <w:rFonts w:asciiTheme="minorHAnsi" w:hAnsiTheme="minorHAnsi" w:cstheme="minorHAnsi"/>
          <w:sz w:val="24"/>
          <w:szCs w:val="24"/>
        </w:rPr>
        <w:t>New Ad Hoc Committee Members</w:t>
      </w:r>
    </w:p>
    <w:p w14:paraId="4BE5D0EA" w14:textId="585A7887" w:rsidR="0091220E" w:rsidRDefault="0091220E" w:rsidP="0091220E">
      <w:pPr>
        <w:widowControl/>
        <w:autoSpaceDE/>
        <w:autoSpaceDN/>
        <w:ind w:left="1800"/>
        <w:contextualSpacing/>
        <w:rPr>
          <w:rFonts w:asciiTheme="minorHAnsi" w:hAnsiTheme="minorHAnsi" w:cstheme="minorHAnsi"/>
          <w:sz w:val="24"/>
          <w:szCs w:val="24"/>
        </w:rPr>
      </w:pPr>
      <w:r>
        <w:rPr>
          <w:rFonts w:asciiTheme="minorHAnsi" w:hAnsiTheme="minorHAnsi" w:cstheme="minorHAnsi"/>
          <w:sz w:val="24"/>
          <w:szCs w:val="24"/>
        </w:rPr>
        <w:t xml:space="preserve">Mr. Bowers noted on </w:t>
      </w:r>
      <w:r w:rsidR="00382150">
        <w:rPr>
          <w:rFonts w:asciiTheme="minorHAnsi" w:hAnsiTheme="minorHAnsi" w:cstheme="minorHAnsi"/>
          <w:sz w:val="24"/>
          <w:szCs w:val="24"/>
        </w:rPr>
        <w:t xml:space="preserve">page 36 is a copy of the application of Dr. O’Neil Burton, Associate Dean and Executive Director for Center for Career &amp; Professional Development at Clemson University. </w:t>
      </w:r>
    </w:p>
    <w:p w14:paraId="37F0E01D" w14:textId="77777777" w:rsidR="00382150" w:rsidRDefault="00382150" w:rsidP="0091220E">
      <w:pPr>
        <w:widowControl/>
        <w:autoSpaceDE/>
        <w:autoSpaceDN/>
        <w:ind w:left="1800"/>
        <w:contextualSpacing/>
        <w:rPr>
          <w:rFonts w:asciiTheme="minorHAnsi" w:hAnsiTheme="minorHAnsi" w:cstheme="minorHAnsi"/>
          <w:sz w:val="24"/>
          <w:szCs w:val="24"/>
        </w:rPr>
      </w:pPr>
    </w:p>
    <w:p w14:paraId="4A8C8855" w14:textId="2C090D71" w:rsidR="0091220E" w:rsidRPr="00C739D6" w:rsidRDefault="0091220E" w:rsidP="0091220E">
      <w:pPr>
        <w:ind w:right="360"/>
        <w:jc w:val="both"/>
        <w:rPr>
          <w:rFonts w:asciiTheme="minorHAnsi" w:hAnsiTheme="minorHAnsi" w:cstheme="minorHAnsi"/>
          <w:b/>
          <w:bCs/>
          <w:sz w:val="24"/>
          <w:szCs w:val="24"/>
        </w:rPr>
      </w:pPr>
      <w:r w:rsidRPr="00C739D6">
        <w:rPr>
          <w:rFonts w:asciiTheme="minorHAnsi" w:hAnsiTheme="minorHAnsi" w:cstheme="minorHAnsi"/>
          <w:b/>
          <w:bCs/>
          <w:sz w:val="24"/>
          <w:szCs w:val="24"/>
        </w:rPr>
        <w:t xml:space="preserve">ACTION TAKEN: A motion from the </w:t>
      </w:r>
      <w:r>
        <w:rPr>
          <w:rFonts w:asciiTheme="minorHAnsi" w:hAnsiTheme="minorHAnsi" w:cstheme="minorHAnsi"/>
          <w:b/>
          <w:bCs/>
          <w:sz w:val="24"/>
          <w:szCs w:val="24"/>
        </w:rPr>
        <w:t>One Stop Operations c</w:t>
      </w:r>
      <w:r w:rsidRPr="00C739D6">
        <w:rPr>
          <w:rFonts w:asciiTheme="minorHAnsi" w:hAnsiTheme="minorHAnsi" w:cstheme="minorHAnsi"/>
          <w:b/>
          <w:bCs/>
          <w:sz w:val="24"/>
          <w:szCs w:val="24"/>
        </w:rPr>
        <w:t xml:space="preserve">ommittee to approve </w:t>
      </w:r>
      <w:r w:rsidR="00382150">
        <w:rPr>
          <w:rFonts w:asciiTheme="minorHAnsi" w:hAnsiTheme="minorHAnsi" w:cstheme="minorHAnsi"/>
          <w:b/>
          <w:bCs/>
          <w:sz w:val="24"/>
          <w:szCs w:val="24"/>
        </w:rPr>
        <w:t>Dr. Burton as an Ad Hoc One Stop Operations Committee Member</w:t>
      </w:r>
      <w:r>
        <w:rPr>
          <w:rFonts w:asciiTheme="minorHAnsi" w:hAnsiTheme="minorHAnsi" w:cstheme="minorHAnsi"/>
          <w:b/>
          <w:bCs/>
          <w:sz w:val="24"/>
          <w:szCs w:val="24"/>
        </w:rPr>
        <w:t xml:space="preserve"> </w:t>
      </w:r>
      <w:r w:rsidRPr="00C739D6">
        <w:rPr>
          <w:rFonts w:asciiTheme="minorHAnsi" w:hAnsiTheme="minorHAnsi" w:cstheme="minorHAnsi"/>
          <w:b/>
          <w:bCs/>
          <w:sz w:val="24"/>
          <w:szCs w:val="24"/>
        </w:rPr>
        <w:t xml:space="preserve">as presented, seconded by </w:t>
      </w:r>
      <w:r w:rsidR="00382150">
        <w:rPr>
          <w:rFonts w:asciiTheme="minorHAnsi" w:hAnsiTheme="minorHAnsi" w:cstheme="minorHAnsi"/>
          <w:b/>
          <w:bCs/>
          <w:sz w:val="24"/>
          <w:szCs w:val="24"/>
        </w:rPr>
        <w:t>Mike Wallace</w:t>
      </w:r>
      <w:r w:rsidRPr="00C739D6">
        <w:rPr>
          <w:rFonts w:asciiTheme="minorHAnsi" w:hAnsiTheme="minorHAnsi" w:cstheme="minorHAnsi"/>
          <w:b/>
          <w:bCs/>
          <w:sz w:val="24"/>
          <w:szCs w:val="24"/>
        </w:rPr>
        <w:t>. The motion carried unanimously.</w:t>
      </w:r>
    </w:p>
    <w:p w14:paraId="41135568" w14:textId="52AC53E3" w:rsidR="00382150" w:rsidRDefault="00382150" w:rsidP="00382150">
      <w:pPr>
        <w:widowControl/>
        <w:autoSpaceDE/>
        <w:autoSpaceDN/>
        <w:ind w:left="1800" w:hanging="90"/>
        <w:contextualSpacing/>
        <w:rPr>
          <w:rFonts w:asciiTheme="minorHAnsi" w:hAnsiTheme="minorHAnsi" w:cstheme="minorHAnsi"/>
          <w:sz w:val="24"/>
          <w:szCs w:val="24"/>
        </w:rPr>
      </w:pPr>
      <w:r>
        <w:rPr>
          <w:rFonts w:asciiTheme="minorHAnsi" w:hAnsiTheme="minorHAnsi" w:cstheme="minorHAnsi"/>
          <w:sz w:val="24"/>
          <w:szCs w:val="24"/>
        </w:rPr>
        <w:tab/>
        <w:t>Mr. Bowers noted on page 37 is a copy of the application of Ms. Andie Keef, Lead Business Consultant for the SC Department of Employment and Workforce.</w:t>
      </w:r>
    </w:p>
    <w:p w14:paraId="0809B275" w14:textId="77777777" w:rsidR="00382150" w:rsidRDefault="00382150" w:rsidP="00382150">
      <w:pPr>
        <w:widowControl/>
        <w:autoSpaceDE/>
        <w:autoSpaceDN/>
        <w:ind w:left="1800" w:hanging="90"/>
        <w:contextualSpacing/>
        <w:rPr>
          <w:rFonts w:asciiTheme="minorHAnsi" w:hAnsiTheme="minorHAnsi" w:cstheme="minorHAnsi"/>
          <w:sz w:val="24"/>
          <w:szCs w:val="24"/>
        </w:rPr>
      </w:pPr>
    </w:p>
    <w:p w14:paraId="37D660D5" w14:textId="11E73129" w:rsidR="00382150" w:rsidRPr="00C739D6" w:rsidRDefault="00382150" w:rsidP="00382150">
      <w:pPr>
        <w:ind w:right="360"/>
        <w:jc w:val="both"/>
        <w:rPr>
          <w:rFonts w:asciiTheme="minorHAnsi" w:hAnsiTheme="minorHAnsi" w:cstheme="minorHAnsi"/>
          <w:b/>
          <w:bCs/>
          <w:sz w:val="24"/>
          <w:szCs w:val="24"/>
        </w:rPr>
      </w:pPr>
      <w:r w:rsidRPr="00C739D6">
        <w:rPr>
          <w:rFonts w:asciiTheme="minorHAnsi" w:hAnsiTheme="minorHAnsi" w:cstheme="minorHAnsi"/>
          <w:b/>
          <w:bCs/>
          <w:sz w:val="24"/>
          <w:szCs w:val="24"/>
        </w:rPr>
        <w:t xml:space="preserve">ACTION TAKEN: A motion from the </w:t>
      </w:r>
      <w:r>
        <w:rPr>
          <w:rFonts w:asciiTheme="minorHAnsi" w:hAnsiTheme="minorHAnsi" w:cstheme="minorHAnsi"/>
          <w:b/>
          <w:bCs/>
          <w:sz w:val="24"/>
          <w:szCs w:val="24"/>
        </w:rPr>
        <w:t>One Stop Operations c</w:t>
      </w:r>
      <w:r w:rsidRPr="00C739D6">
        <w:rPr>
          <w:rFonts w:asciiTheme="minorHAnsi" w:hAnsiTheme="minorHAnsi" w:cstheme="minorHAnsi"/>
          <w:b/>
          <w:bCs/>
          <w:sz w:val="24"/>
          <w:szCs w:val="24"/>
        </w:rPr>
        <w:t xml:space="preserve">ommittee to approve </w:t>
      </w:r>
      <w:r>
        <w:rPr>
          <w:rFonts w:asciiTheme="minorHAnsi" w:hAnsiTheme="minorHAnsi" w:cstheme="minorHAnsi"/>
          <w:b/>
          <w:bCs/>
          <w:sz w:val="24"/>
          <w:szCs w:val="24"/>
        </w:rPr>
        <w:t xml:space="preserve">Ms. Keef as an Ad Hoc One Stop Operations Committee Member </w:t>
      </w:r>
      <w:r w:rsidRPr="00C739D6">
        <w:rPr>
          <w:rFonts w:asciiTheme="minorHAnsi" w:hAnsiTheme="minorHAnsi" w:cstheme="minorHAnsi"/>
          <w:b/>
          <w:bCs/>
          <w:sz w:val="24"/>
          <w:szCs w:val="24"/>
        </w:rPr>
        <w:t xml:space="preserve">as presented, seconded by </w:t>
      </w:r>
      <w:r>
        <w:rPr>
          <w:rFonts w:asciiTheme="minorHAnsi" w:hAnsiTheme="minorHAnsi" w:cstheme="minorHAnsi"/>
          <w:b/>
          <w:bCs/>
          <w:sz w:val="24"/>
          <w:szCs w:val="24"/>
        </w:rPr>
        <w:t>Pat Pruitt</w:t>
      </w:r>
      <w:r w:rsidRPr="00C739D6">
        <w:rPr>
          <w:rFonts w:asciiTheme="minorHAnsi" w:hAnsiTheme="minorHAnsi" w:cstheme="minorHAnsi"/>
          <w:b/>
          <w:bCs/>
          <w:sz w:val="24"/>
          <w:szCs w:val="24"/>
        </w:rPr>
        <w:t>. The motion carried unanimously.</w:t>
      </w:r>
    </w:p>
    <w:p w14:paraId="1646DE99" w14:textId="77777777" w:rsidR="00382150" w:rsidRDefault="00382150" w:rsidP="00382150">
      <w:pPr>
        <w:widowControl/>
        <w:autoSpaceDE/>
        <w:autoSpaceDN/>
        <w:contextualSpacing/>
        <w:rPr>
          <w:rFonts w:asciiTheme="minorHAnsi" w:hAnsiTheme="minorHAnsi" w:cstheme="minorHAnsi"/>
          <w:sz w:val="24"/>
          <w:szCs w:val="24"/>
        </w:rPr>
      </w:pPr>
    </w:p>
    <w:p w14:paraId="33AA3105" w14:textId="1DC04C94" w:rsidR="0091220E" w:rsidRPr="0091220E" w:rsidRDefault="0091220E" w:rsidP="0091220E">
      <w:pPr>
        <w:widowControl/>
        <w:autoSpaceDE/>
        <w:autoSpaceDN/>
        <w:contextualSpacing/>
        <w:rPr>
          <w:rFonts w:asciiTheme="minorHAnsi" w:hAnsiTheme="minorHAnsi" w:cstheme="minorHAnsi"/>
          <w:sz w:val="24"/>
          <w:szCs w:val="24"/>
        </w:rPr>
      </w:pPr>
    </w:p>
    <w:p w14:paraId="07343CBA" w14:textId="0207C0B7" w:rsidR="0091220E" w:rsidRDefault="0091220E" w:rsidP="0091220E">
      <w:pPr>
        <w:pStyle w:val="ListParagraph"/>
        <w:widowControl/>
        <w:numPr>
          <w:ilvl w:val="0"/>
          <w:numId w:val="2"/>
        </w:numPr>
        <w:autoSpaceDE/>
        <w:autoSpaceDN/>
        <w:contextualSpacing/>
        <w:rPr>
          <w:rFonts w:asciiTheme="minorHAnsi" w:hAnsiTheme="minorHAnsi" w:cstheme="minorHAnsi"/>
          <w:sz w:val="24"/>
          <w:szCs w:val="24"/>
        </w:rPr>
      </w:pPr>
      <w:r>
        <w:rPr>
          <w:rFonts w:asciiTheme="minorHAnsi" w:hAnsiTheme="minorHAnsi" w:cstheme="minorHAnsi"/>
          <w:sz w:val="24"/>
          <w:szCs w:val="24"/>
        </w:rPr>
        <w:t>S</w:t>
      </w:r>
      <w:r w:rsidR="00382150">
        <w:rPr>
          <w:rFonts w:asciiTheme="minorHAnsi" w:hAnsiTheme="minorHAnsi" w:cstheme="minorHAnsi"/>
          <w:sz w:val="24"/>
          <w:szCs w:val="24"/>
        </w:rPr>
        <w:t>C Works S</w:t>
      </w:r>
      <w:r>
        <w:rPr>
          <w:rFonts w:asciiTheme="minorHAnsi" w:hAnsiTheme="minorHAnsi" w:cstheme="minorHAnsi"/>
          <w:sz w:val="24"/>
          <w:szCs w:val="24"/>
        </w:rPr>
        <w:t>ignage Refresh Grant Update</w:t>
      </w:r>
    </w:p>
    <w:p w14:paraId="3AA280CE" w14:textId="6A26781D" w:rsidR="0091220E" w:rsidRDefault="0091220E" w:rsidP="0091220E">
      <w:pPr>
        <w:widowControl/>
        <w:autoSpaceDE/>
        <w:autoSpaceDN/>
        <w:ind w:left="1800"/>
        <w:contextualSpacing/>
        <w:rPr>
          <w:rFonts w:asciiTheme="minorHAnsi" w:hAnsiTheme="minorHAnsi" w:cstheme="minorHAnsi"/>
          <w:sz w:val="24"/>
          <w:szCs w:val="24"/>
        </w:rPr>
      </w:pPr>
      <w:r>
        <w:rPr>
          <w:rFonts w:asciiTheme="minorHAnsi" w:hAnsiTheme="minorHAnsi" w:cstheme="minorHAnsi"/>
          <w:sz w:val="24"/>
          <w:szCs w:val="24"/>
        </w:rPr>
        <w:t>Ms. Campbell shared before and after pictures of the signs that have been updated</w:t>
      </w:r>
      <w:r w:rsidR="00382150">
        <w:rPr>
          <w:rFonts w:asciiTheme="minorHAnsi" w:hAnsiTheme="minorHAnsi" w:cstheme="minorHAnsi"/>
          <w:sz w:val="24"/>
          <w:szCs w:val="24"/>
        </w:rPr>
        <w:t xml:space="preserve">. Anderson SC Works received a new Outdoor sign, a Hallway directional sign, and an entry door sign. Easley and Seneca both received new Outdoor signs as well. </w:t>
      </w:r>
    </w:p>
    <w:p w14:paraId="0E951579" w14:textId="77777777" w:rsidR="00382150" w:rsidRPr="0091220E" w:rsidRDefault="00382150" w:rsidP="0091220E">
      <w:pPr>
        <w:widowControl/>
        <w:autoSpaceDE/>
        <w:autoSpaceDN/>
        <w:ind w:left="1800"/>
        <w:contextualSpacing/>
        <w:rPr>
          <w:rFonts w:asciiTheme="minorHAnsi" w:hAnsiTheme="minorHAnsi" w:cstheme="minorHAnsi"/>
          <w:sz w:val="24"/>
          <w:szCs w:val="24"/>
        </w:rPr>
      </w:pPr>
    </w:p>
    <w:p w14:paraId="07474B3F" w14:textId="77777777" w:rsidR="00555C5A" w:rsidRPr="00074E22" w:rsidRDefault="00555C5A" w:rsidP="00555C5A">
      <w:pPr>
        <w:pStyle w:val="ListParagraph"/>
        <w:ind w:left="2160"/>
        <w:rPr>
          <w:sz w:val="2"/>
          <w:szCs w:val="2"/>
        </w:rPr>
      </w:pPr>
    </w:p>
    <w:p w14:paraId="4EC9A01B" w14:textId="77777777" w:rsidR="003F18C6" w:rsidRPr="003F18C6" w:rsidRDefault="00555C5A" w:rsidP="007A110B">
      <w:pPr>
        <w:pStyle w:val="Heading2"/>
        <w:ind w:right="360"/>
        <w:rPr>
          <w:rFonts w:asciiTheme="minorHAnsi" w:eastAsia="Calibri" w:hAnsiTheme="minorHAnsi" w:cstheme="minorHAnsi"/>
          <w:color w:val="auto"/>
          <w:sz w:val="24"/>
          <w:szCs w:val="24"/>
        </w:rPr>
      </w:pPr>
      <w:r w:rsidRPr="007A110B">
        <w:rPr>
          <w:rFonts w:asciiTheme="minorHAnsi" w:hAnsiTheme="minorHAnsi" w:cstheme="minorHAnsi"/>
          <w:b/>
          <w:bCs/>
          <w:i/>
          <w:iCs/>
          <w:color w:val="auto"/>
          <w:sz w:val="24"/>
          <w:szCs w:val="24"/>
        </w:rPr>
        <w:t>Priority Populations Committee</w:t>
      </w:r>
    </w:p>
    <w:p w14:paraId="1034BC8D" w14:textId="5F95276D" w:rsidR="0028088A" w:rsidRDefault="006033ED" w:rsidP="00E46741">
      <w:pPr>
        <w:pStyle w:val="Heading2"/>
        <w:numPr>
          <w:ilvl w:val="0"/>
          <w:numId w:val="0"/>
        </w:numPr>
        <w:ind w:left="1440" w:right="360"/>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M</w:t>
      </w:r>
      <w:r w:rsidR="0091220E">
        <w:rPr>
          <w:rFonts w:asciiTheme="minorHAnsi" w:eastAsia="Calibri" w:hAnsiTheme="minorHAnsi" w:cstheme="minorHAnsi"/>
          <w:color w:val="auto"/>
          <w:sz w:val="24"/>
          <w:szCs w:val="24"/>
        </w:rPr>
        <w:t xml:space="preserve">s. Lisa Gillespie </w:t>
      </w:r>
      <w:r w:rsidR="003F5EE8">
        <w:rPr>
          <w:rFonts w:asciiTheme="minorHAnsi" w:eastAsia="Calibri" w:hAnsiTheme="minorHAnsi" w:cstheme="minorHAnsi"/>
          <w:color w:val="auto"/>
          <w:sz w:val="24"/>
          <w:szCs w:val="24"/>
        </w:rPr>
        <w:t xml:space="preserve">shared that the Priority Populations Committee </w:t>
      </w:r>
      <w:r w:rsidR="0091220E">
        <w:rPr>
          <w:rFonts w:asciiTheme="minorHAnsi" w:eastAsia="Calibri" w:hAnsiTheme="minorHAnsi" w:cstheme="minorHAnsi"/>
          <w:color w:val="auto"/>
          <w:sz w:val="24"/>
          <w:szCs w:val="24"/>
        </w:rPr>
        <w:t xml:space="preserve">met on </w:t>
      </w:r>
      <w:r w:rsidR="00382150">
        <w:rPr>
          <w:rFonts w:asciiTheme="minorHAnsi" w:eastAsia="Calibri" w:hAnsiTheme="minorHAnsi" w:cstheme="minorHAnsi"/>
          <w:color w:val="auto"/>
          <w:sz w:val="24"/>
          <w:szCs w:val="24"/>
        </w:rPr>
        <w:t>August 13,</w:t>
      </w:r>
      <w:r w:rsidR="0091220E">
        <w:rPr>
          <w:rFonts w:asciiTheme="minorHAnsi" w:eastAsia="Calibri" w:hAnsiTheme="minorHAnsi" w:cstheme="minorHAnsi"/>
          <w:color w:val="auto"/>
          <w:sz w:val="24"/>
          <w:szCs w:val="24"/>
        </w:rPr>
        <w:t xml:space="preserve"> 2024. Ms. </w:t>
      </w:r>
      <w:r w:rsidR="00382150">
        <w:rPr>
          <w:rFonts w:asciiTheme="minorHAnsi" w:eastAsia="Calibri" w:hAnsiTheme="minorHAnsi" w:cstheme="minorHAnsi"/>
          <w:color w:val="auto"/>
          <w:sz w:val="24"/>
          <w:szCs w:val="24"/>
        </w:rPr>
        <w:t>Jewel Canty, Pre-Employment Specialist at the SC Virtual Chart School presented on Pre-Employment Transition Services.</w:t>
      </w:r>
      <w:r w:rsidR="0091220E">
        <w:rPr>
          <w:rFonts w:asciiTheme="minorHAnsi" w:eastAsia="Calibri" w:hAnsiTheme="minorHAnsi" w:cstheme="minorHAnsi"/>
          <w:color w:val="auto"/>
          <w:sz w:val="24"/>
          <w:szCs w:val="24"/>
        </w:rPr>
        <w:t xml:space="preserve"> </w:t>
      </w:r>
      <w:r w:rsidR="00382150">
        <w:rPr>
          <w:rFonts w:asciiTheme="minorHAnsi" w:eastAsia="Calibri" w:hAnsiTheme="minorHAnsi" w:cstheme="minorHAnsi"/>
          <w:color w:val="auto"/>
          <w:sz w:val="24"/>
          <w:szCs w:val="24"/>
        </w:rPr>
        <w:t xml:space="preserve">The Priority Populations Committee welcomes new member, Sandy Jordan with Able SC. </w:t>
      </w:r>
      <w:r w:rsidR="0058578E">
        <w:rPr>
          <w:rFonts w:asciiTheme="minorHAnsi" w:eastAsia="Calibri" w:hAnsiTheme="minorHAnsi" w:cstheme="minorHAnsi"/>
          <w:color w:val="auto"/>
          <w:sz w:val="24"/>
          <w:szCs w:val="24"/>
        </w:rPr>
        <w:t xml:space="preserve">The next meeting will be </w:t>
      </w:r>
      <w:r w:rsidR="00382150">
        <w:rPr>
          <w:rFonts w:asciiTheme="minorHAnsi" w:eastAsia="Calibri" w:hAnsiTheme="minorHAnsi" w:cstheme="minorHAnsi"/>
          <w:color w:val="auto"/>
          <w:sz w:val="24"/>
          <w:szCs w:val="24"/>
        </w:rPr>
        <w:t>held on</w:t>
      </w:r>
      <w:r w:rsidR="0058578E">
        <w:rPr>
          <w:rFonts w:asciiTheme="minorHAnsi" w:eastAsia="Calibri" w:hAnsiTheme="minorHAnsi" w:cstheme="minorHAnsi"/>
          <w:color w:val="auto"/>
          <w:sz w:val="24"/>
          <w:szCs w:val="24"/>
        </w:rPr>
        <w:t xml:space="preserve"> </w:t>
      </w:r>
      <w:r w:rsidR="00382150">
        <w:rPr>
          <w:rFonts w:asciiTheme="minorHAnsi" w:eastAsia="Calibri" w:hAnsiTheme="minorHAnsi" w:cstheme="minorHAnsi"/>
          <w:color w:val="auto"/>
          <w:sz w:val="24"/>
          <w:szCs w:val="24"/>
        </w:rPr>
        <w:t>October 8</w:t>
      </w:r>
      <w:r w:rsidR="0091220E">
        <w:rPr>
          <w:rFonts w:asciiTheme="minorHAnsi" w:eastAsia="Calibri" w:hAnsiTheme="minorHAnsi" w:cstheme="minorHAnsi"/>
          <w:color w:val="auto"/>
          <w:sz w:val="24"/>
          <w:szCs w:val="24"/>
        </w:rPr>
        <w:t>, 2024.</w:t>
      </w:r>
      <w:r w:rsidR="00DD0C8E">
        <w:rPr>
          <w:rFonts w:asciiTheme="minorHAnsi" w:eastAsia="Calibri" w:hAnsiTheme="minorHAnsi" w:cstheme="minorHAnsi"/>
          <w:color w:val="auto"/>
          <w:sz w:val="24"/>
          <w:szCs w:val="24"/>
        </w:rPr>
        <w:t xml:space="preserve"> </w:t>
      </w:r>
    </w:p>
    <w:p w14:paraId="09891BF4" w14:textId="4C6D17BE" w:rsidR="00555C5A" w:rsidRPr="00E46741" w:rsidRDefault="00555C5A" w:rsidP="00E46741">
      <w:pPr>
        <w:pStyle w:val="Heading2"/>
        <w:numPr>
          <w:ilvl w:val="0"/>
          <w:numId w:val="0"/>
        </w:numPr>
        <w:ind w:left="1440" w:right="360"/>
        <w:rPr>
          <w:rFonts w:asciiTheme="minorHAnsi" w:eastAsia="Calibri" w:hAnsiTheme="minorHAnsi" w:cstheme="minorHAnsi"/>
          <w:color w:val="auto"/>
          <w:sz w:val="24"/>
          <w:szCs w:val="24"/>
        </w:rPr>
      </w:pPr>
      <w:r w:rsidRPr="003F18C6">
        <w:rPr>
          <w:rFonts w:asciiTheme="minorHAnsi" w:eastAsia="Calibri" w:hAnsiTheme="minorHAnsi" w:cstheme="minorHAnsi"/>
          <w:color w:val="auto"/>
          <w:sz w:val="24"/>
          <w:szCs w:val="24"/>
        </w:rPr>
        <w:tab/>
      </w:r>
      <w:r w:rsidRPr="003F18C6">
        <w:rPr>
          <w:rFonts w:asciiTheme="minorHAnsi" w:eastAsia="Calibri" w:hAnsiTheme="minorHAnsi" w:cstheme="minorHAnsi"/>
          <w:color w:val="auto"/>
          <w:sz w:val="24"/>
          <w:szCs w:val="24"/>
        </w:rPr>
        <w:tab/>
      </w:r>
    </w:p>
    <w:p w14:paraId="480B5C6C" w14:textId="76E586AE" w:rsidR="007A110B" w:rsidRDefault="00555C5A" w:rsidP="007A110B">
      <w:pPr>
        <w:pStyle w:val="Heading1"/>
      </w:pPr>
      <w:r w:rsidRPr="007A110B">
        <w:t>Other Business</w:t>
      </w:r>
      <w:r w:rsidRPr="007A110B">
        <w:tab/>
      </w:r>
      <w:r w:rsidRPr="007A110B">
        <w:tab/>
      </w:r>
      <w:r w:rsidRPr="007A110B">
        <w:tab/>
      </w:r>
      <w:r w:rsidRPr="007A110B">
        <w:tab/>
      </w:r>
      <w:r w:rsidRPr="007A110B">
        <w:tab/>
      </w:r>
      <w:r w:rsidRPr="007A110B">
        <w:tab/>
      </w:r>
      <w:r w:rsidRPr="007A110B">
        <w:tab/>
      </w:r>
    </w:p>
    <w:p w14:paraId="2C1AB5CD" w14:textId="3276B3CD" w:rsidR="00C64B19" w:rsidRPr="00B3006F" w:rsidRDefault="00382150" w:rsidP="00C64B19">
      <w:pPr>
        <w:tabs>
          <w:tab w:val="left" w:pos="720"/>
        </w:tabs>
        <w:ind w:left="720"/>
        <w:jc w:val="both"/>
        <w:rPr>
          <w:rFonts w:asciiTheme="minorHAnsi" w:hAnsiTheme="minorHAnsi" w:cstheme="minorHAnsi"/>
          <w:sz w:val="24"/>
          <w:szCs w:val="24"/>
        </w:rPr>
      </w:pPr>
      <w:r>
        <w:rPr>
          <w:rFonts w:asciiTheme="minorHAnsi" w:hAnsiTheme="minorHAnsi" w:cstheme="minorHAnsi"/>
          <w:sz w:val="24"/>
          <w:szCs w:val="24"/>
        </w:rPr>
        <w:t>Chair Williams noted the SCDEW Workforce Development Symposium will be held on September 12</w:t>
      </w:r>
      <w:r w:rsidRPr="00382150">
        <w:rPr>
          <w:rFonts w:asciiTheme="minorHAnsi" w:hAnsiTheme="minorHAnsi" w:cstheme="minorHAnsi"/>
          <w:sz w:val="24"/>
          <w:szCs w:val="24"/>
          <w:vertAlign w:val="superscript"/>
        </w:rPr>
        <w:t>th</w:t>
      </w:r>
      <w:r>
        <w:rPr>
          <w:rFonts w:asciiTheme="minorHAnsi" w:hAnsiTheme="minorHAnsi" w:cstheme="minorHAnsi"/>
          <w:sz w:val="24"/>
          <w:szCs w:val="24"/>
        </w:rPr>
        <w:t xml:space="preserve"> from 9am to 4pm. Any Board member interested in attending can reach out to Jennifer Kelly to have the registration costs covered. </w:t>
      </w:r>
    </w:p>
    <w:p w14:paraId="679E75D5" w14:textId="77777777" w:rsidR="008C472E" w:rsidRDefault="008C472E" w:rsidP="00B3006F">
      <w:pPr>
        <w:ind w:left="1800"/>
        <w:jc w:val="both"/>
        <w:rPr>
          <w:rFonts w:asciiTheme="minorHAnsi" w:hAnsiTheme="minorHAnsi" w:cstheme="minorHAnsi"/>
          <w:sz w:val="24"/>
          <w:szCs w:val="24"/>
        </w:rPr>
      </w:pPr>
    </w:p>
    <w:p w14:paraId="42F43D6C" w14:textId="48534E6F" w:rsidR="008C472E" w:rsidRDefault="008C472E" w:rsidP="00E46741">
      <w:pPr>
        <w:ind w:left="720"/>
        <w:jc w:val="both"/>
        <w:rPr>
          <w:rFonts w:asciiTheme="minorHAnsi" w:hAnsiTheme="minorHAnsi" w:cstheme="minorHAnsi"/>
          <w:sz w:val="24"/>
          <w:szCs w:val="24"/>
        </w:rPr>
      </w:pPr>
      <w:r>
        <w:rPr>
          <w:rFonts w:asciiTheme="minorHAnsi" w:hAnsiTheme="minorHAnsi" w:cstheme="minorHAnsi"/>
          <w:sz w:val="24"/>
          <w:szCs w:val="24"/>
        </w:rPr>
        <w:t xml:space="preserve">Reminder, the next Board meeting will be held on </w:t>
      </w:r>
      <w:r w:rsidR="00382150">
        <w:rPr>
          <w:rFonts w:asciiTheme="minorHAnsi" w:hAnsiTheme="minorHAnsi" w:cstheme="minorHAnsi"/>
          <w:sz w:val="24"/>
          <w:szCs w:val="24"/>
        </w:rPr>
        <w:t>November 6</w:t>
      </w:r>
      <w:r w:rsidR="0050724C">
        <w:rPr>
          <w:rFonts w:asciiTheme="minorHAnsi" w:hAnsiTheme="minorHAnsi" w:cstheme="minorHAnsi"/>
          <w:sz w:val="24"/>
          <w:szCs w:val="24"/>
        </w:rPr>
        <w:t xml:space="preserve">, </w:t>
      </w:r>
      <w:r w:rsidR="004526C1">
        <w:rPr>
          <w:rFonts w:asciiTheme="minorHAnsi" w:hAnsiTheme="minorHAnsi" w:cstheme="minorHAnsi"/>
          <w:sz w:val="24"/>
          <w:szCs w:val="24"/>
        </w:rPr>
        <w:t>2024,</w:t>
      </w:r>
      <w:r w:rsidR="0050724C">
        <w:rPr>
          <w:rFonts w:asciiTheme="minorHAnsi" w:hAnsiTheme="minorHAnsi" w:cstheme="minorHAnsi"/>
          <w:sz w:val="24"/>
          <w:szCs w:val="24"/>
        </w:rPr>
        <w:t xml:space="preserve"> at 1:00 pm.</w:t>
      </w:r>
    </w:p>
    <w:p w14:paraId="5AAC4291" w14:textId="77777777" w:rsidR="00D2118C" w:rsidRDefault="00D2118C" w:rsidP="00B3006F">
      <w:pPr>
        <w:ind w:left="1800"/>
        <w:jc w:val="both"/>
        <w:rPr>
          <w:rFonts w:asciiTheme="minorHAnsi" w:hAnsiTheme="minorHAnsi" w:cstheme="minorHAnsi"/>
          <w:sz w:val="24"/>
          <w:szCs w:val="24"/>
        </w:rPr>
      </w:pPr>
    </w:p>
    <w:p w14:paraId="3A864AFF" w14:textId="0F0759FF" w:rsidR="00C2624E" w:rsidRPr="00C739D6" w:rsidRDefault="00C2624E" w:rsidP="00582E29">
      <w:pPr>
        <w:ind w:right="360"/>
        <w:rPr>
          <w:rFonts w:asciiTheme="minorHAnsi" w:hAnsiTheme="minorHAnsi" w:cstheme="minorHAnsi"/>
          <w:sz w:val="24"/>
          <w:szCs w:val="24"/>
        </w:rPr>
        <w:sectPr w:rsidR="00C2624E" w:rsidRPr="00C739D6" w:rsidSect="00DA68B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1229" w:gutter="0"/>
          <w:cols w:space="720"/>
          <w:docGrid w:linePitch="299"/>
        </w:sectPr>
      </w:pPr>
    </w:p>
    <w:p w14:paraId="5C01C7D0" w14:textId="3B3A8A51" w:rsidR="00C2624E" w:rsidRDefault="00714718" w:rsidP="00582E29">
      <w:pPr>
        <w:pStyle w:val="ListParagraph"/>
        <w:ind w:left="720" w:right="360" w:firstLine="0"/>
      </w:pPr>
      <w:r w:rsidRPr="00C739D6">
        <w:rPr>
          <w:rFonts w:asciiTheme="minorHAnsi" w:hAnsiTheme="minorHAnsi" w:cstheme="minorHAnsi"/>
          <w:sz w:val="24"/>
          <w:szCs w:val="24"/>
        </w:rPr>
        <w:t>Chair W</w:t>
      </w:r>
      <w:r w:rsidR="00382150">
        <w:rPr>
          <w:rFonts w:asciiTheme="minorHAnsi" w:hAnsiTheme="minorHAnsi" w:cstheme="minorHAnsi"/>
          <w:sz w:val="24"/>
          <w:szCs w:val="24"/>
        </w:rPr>
        <w:t>illiams</w:t>
      </w:r>
      <w:r w:rsidRPr="00C739D6">
        <w:rPr>
          <w:rFonts w:asciiTheme="minorHAnsi" w:hAnsiTheme="minorHAnsi" w:cstheme="minorHAnsi"/>
          <w:spacing w:val="-2"/>
          <w:sz w:val="24"/>
          <w:szCs w:val="24"/>
        </w:rPr>
        <w:t xml:space="preserve"> </w:t>
      </w:r>
      <w:r w:rsidRPr="00C739D6">
        <w:rPr>
          <w:rFonts w:asciiTheme="minorHAnsi" w:hAnsiTheme="minorHAnsi" w:cstheme="minorHAnsi"/>
          <w:sz w:val="24"/>
          <w:szCs w:val="24"/>
        </w:rPr>
        <w:t>adjourned</w:t>
      </w:r>
      <w:r w:rsidRPr="00C739D6">
        <w:rPr>
          <w:rFonts w:asciiTheme="minorHAnsi" w:hAnsiTheme="minorHAnsi" w:cstheme="minorHAnsi"/>
          <w:spacing w:val="-2"/>
          <w:sz w:val="24"/>
          <w:szCs w:val="24"/>
        </w:rPr>
        <w:t xml:space="preserve"> </w:t>
      </w:r>
      <w:r w:rsidRPr="00C739D6">
        <w:rPr>
          <w:rFonts w:asciiTheme="minorHAnsi" w:hAnsiTheme="minorHAnsi" w:cstheme="minorHAnsi"/>
          <w:sz w:val="24"/>
          <w:szCs w:val="24"/>
        </w:rPr>
        <w:t>the</w:t>
      </w:r>
      <w:r w:rsidRPr="00C739D6">
        <w:rPr>
          <w:rFonts w:asciiTheme="minorHAnsi" w:hAnsiTheme="minorHAnsi" w:cstheme="minorHAnsi"/>
          <w:spacing w:val="-1"/>
          <w:sz w:val="24"/>
          <w:szCs w:val="24"/>
        </w:rPr>
        <w:t xml:space="preserve"> </w:t>
      </w:r>
      <w:r w:rsidRPr="00C739D6">
        <w:rPr>
          <w:rFonts w:asciiTheme="minorHAnsi" w:hAnsiTheme="minorHAnsi" w:cstheme="minorHAnsi"/>
          <w:sz w:val="24"/>
          <w:szCs w:val="24"/>
        </w:rPr>
        <w:t>meeting</w:t>
      </w:r>
      <w:r w:rsidRPr="00C739D6">
        <w:rPr>
          <w:rFonts w:asciiTheme="minorHAnsi" w:hAnsiTheme="minorHAnsi" w:cstheme="minorHAnsi"/>
          <w:spacing w:val="-3"/>
          <w:sz w:val="24"/>
          <w:szCs w:val="24"/>
        </w:rPr>
        <w:t xml:space="preserve"> </w:t>
      </w:r>
      <w:r w:rsidRPr="00C739D6">
        <w:rPr>
          <w:rFonts w:asciiTheme="minorHAnsi" w:hAnsiTheme="minorHAnsi" w:cstheme="minorHAnsi"/>
          <w:sz w:val="24"/>
          <w:szCs w:val="24"/>
        </w:rPr>
        <w:t>at</w:t>
      </w:r>
      <w:r w:rsidRPr="00C739D6">
        <w:rPr>
          <w:rFonts w:asciiTheme="minorHAnsi" w:hAnsiTheme="minorHAnsi" w:cstheme="minorHAnsi"/>
          <w:spacing w:val="-1"/>
          <w:sz w:val="24"/>
          <w:szCs w:val="24"/>
        </w:rPr>
        <w:t xml:space="preserve"> </w:t>
      </w:r>
      <w:r w:rsidR="00C64B19">
        <w:rPr>
          <w:rFonts w:asciiTheme="minorHAnsi" w:hAnsiTheme="minorHAnsi" w:cstheme="minorHAnsi"/>
          <w:sz w:val="24"/>
          <w:szCs w:val="24"/>
        </w:rPr>
        <w:t>2:</w:t>
      </w:r>
      <w:r w:rsidR="00382150">
        <w:rPr>
          <w:rFonts w:asciiTheme="minorHAnsi" w:hAnsiTheme="minorHAnsi" w:cstheme="minorHAnsi"/>
          <w:sz w:val="24"/>
          <w:szCs w:val="24"/>
        </w:rPr>
        <w:t>03</w:t>
      </w:r>
      <w:r w:rsidRPr="00C739D6">
        <w:rPr>
          <w:rFonts w:asciiTheme="minorHAnsi" w:hAnsiTheme="minorHAnsi" w:cstheme="minorHAnsi"/>
          <w:spacing w:val="-1"/>
          <w:sz w:val="24"/>
          <w:szCs w:val="24"/>
        </w:rPr>
        <w:t xml:space="preserve"> </w:t>
      </w:r>
      <w:r w:rsidRPr="00C739D6">
        <w:rPr>
          <w:rFonts w:asciiTheme="minorHAnsi" w:hAnsiTheme="minorHAnsi" w:cstheme="minorHAnsi"/>
          <w:spacing w:val="-4"/>
          <w:sz w:val="24"/>
          <w:szCs w:val="24"/>
        </w:rPr>
        <w:t>p.m.</w:t>
      </w:r>
      <w:r w:rsidR="00582E29" w:rsidRPr="00582E29">
        <w:t xml:space="preserve"> </w:t>
      </w:r>
    </w:p>
    <w:p w14:paraId="0BC9656C" w14:textId="77777777" w:rsidR="00582E29" w:rsidRDefault="00582E29" w:rsidP="00582E29">
      <w:pPr>
        <w:pStyle w:val="ListParagraph"/>
        <w:ind w:left="720" w:right="360" w:firstLine="0"/>
      </w:pPr>
    </w:p>
    <w:p w14:paraId="0990228B" w14:textId="3B79647A" w:rsidR="00582E29" w:rsidRPr="00582E29" w:rsidRDefault="00582E29" w:rsidP="00582E29">
      <w:pPr>
        <w:pStyle w:val="ListParagraph"/>
        <w:ind w:left="720" w:right="360" w:firstLine="0"/>
        <w:jc w:val="right"/>
        <w:rPr>
          <w:rFonts w:asciiTheme="minorHAnsi" w:hAnsiTheme="minorHAnsi" w:cstheme="minorHAnsi"/>
          <w:i/>
          <w:iCs/>
          <w:sz w:val="20"/>
          <w:szCs w:val="20"/>
        </w:rPr>
      </w:pPr>
      <w:r w:rsidRPr="00582E29">
        <w:rPr>
          <w:rFonts w:asciiTheme="minorHAnsi" w:hAnsiTheme="minorHAnsi" w:cstheme="minorHAnsi"/>
          <w:i/>
          <w:iCs/>
          <w:sz w:val="20"/>
          <w:szCs w:val="20"/>
        </w:rPr>
        <w:t>Respectfully submitted by Jennifer Campbell.</w:t>
      </w:r>
    </w:p>
    <w:sectPr w:rsidR="00582E29" w:rsidRPr="00582E29" w:rsidSect="00DA68BC">
      <w:type w:val="continuous"/>
      <w:pgSz w:w="12240" w:h="15840"/>
      <w:pgMar w:top="720" w:right="720" w:bottom="720" w:left="720" w:header="0" w:footer="12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E5E5A" w14:textId="77777777" w:rsidR="00ED47AF" w:rsidRDefault="00ED47AF">
      <w:r>
        <w:separator/>
      </w:r>
    </w:p>
  </w:endnote>
  <w:endnote w:type="continuationSeparator" w:id="0">
    <w:p w14:paraId="76299E66" w14:textId="77777777" w:rsidR="00ED47AF" w:rsidRDefault="00ED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B328" w14:textId="77777777" w:rsidR="002951A2" w:rsidRDefault="00295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879296"/>
      <w:docPartObj>
        <w:docPartGallery w:val="Page Numbers (Bottom of Page)"/>
        <w:docPartUnique/>
      </w:docPartObj>
    </w:sdtPr>
    <w:sdtContent>
      <w:sdt>
        <w:sdtPr>
          <w:id w:val="-1769616900"/>
          <w:docPartObj>
            <w:docPartGallery w:val="Page Numbers (Top of Page)"/>
            <w:docPartUnique/>
          </w:docPartObj>
        </w:sdtPr>
        <w:sdtContent>
          <w:p w14:paraId="21DD3175" w14:textId="1AD4FE1C" w:rsidR="00F47C83" w:rsidRDefault="00F47C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61E659" w14:textId="3BCF7C38" w:rsidR="00582E29" w:rsidRPr="00582E29" w:rsidRDefault="00582E29" w:rsidP="00582E29">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F27C" w14:textId="77777777" w:rsidR="002951A2" w:rsidRDefault="00295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C8B2" w14:textId="77777777" w:rsidR="00ED47AF" w:rsidRDefault="00ED47AF">
      <w:r>
        <w:separator/>
      </w:r>
    </w:p>
  </w:footnote>
  <w:footnote w:type="continuationSeparator" w:id="0">
    <w:p w14:paraId="5C3D7B1C" w14:textId="77777777" w:rsidR="00ED47AF" w:rsidRDefault="00ED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02D1" w14:textId="77777777" w:rsidR="002951A2" w:rsidRDefault="00295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133095"/>
      <w:docPartObj>
        <w:docPartGallery w:val="Watermarks"/>
        <w:docPartUnique/>
      </w:docPartObj>
    </w:sdtPr>
    <w:sdtContent>
      <w:p w14:paraId="48EEA53D" w14:textId="1902926F" w:rsidR="002951A2" w:rsidRDefault="00000000">
        <w:pPr>
          <w:pStyle w:val="Header"/>
        </w:pPr>
        <w:r>
          <w:rPr>
            <w:noProof/>
          </w:rPr>
          <w:pict w14:anchorId="6CC34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CFE4" w14:textId="77777777" w:rsidR="002951A2" w:rsidRDefault="00295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283E"/>
    <w:multiLevelType w:val="hybridMultilevel"/>
    <w:tmpl w:val="7DD6E528"/>
    <w:lvl w:ilvl="0" w:tplc="AE3E1D6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5963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851D10"/>
    <w:multiLevelType w:val="multilevel"/>
    <w:tmpl w:val="08EA64B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bCs/>
        <w:color w:val="auto"/>
        <w:sz w:val="24"/>
        <w:szCs w:val="24"/>
      </w:rPr>
    </w:lvl>
    <w:lvl w:ilvl="2">
      <w:start w:val="1"/>
      <w:numFmt w:val="decimal"/>
      <w:pStyle w:val="Heading3"/>
      <w:lvlText w:val="%3)"/>
      <w:lvlJc w:val="left"/>
      <w:pPr>
        <w:ind w:left="1800" w:hanging="36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408C7A50"/>
    <w:multiLevelType w:val="hybridMultilevel"/>
    <w:tmpl w:val="613256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C462443"/>
    <w:multiLevelType w:val="hybridMultilevel"/>
    <w:tmpl w:val="8034DFB8"/>
    <w:lvl w:ilvl="0" w:tplc="89B68A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1B419F"/>
    <w:multiLevelType w:val="hybridMultilevel"/>
    <w:tmpl w:val="1DAA491A"/>
    <w:lvl w:ilvl="0" w:tplc="35185D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D7041B6"/>
    <w:multiLevelType w:val="hybridMultilevel"/>
    <w:tmpl w:val="F9B0781C"/>
    <w:lvl w:ilvl="0" w:tplc="DCF65F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0122F39"/>
    <w:multiLevelType w:val="hybridMultilevel"/>
    <w:tmpl w:val="C1D469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35127659">
    <w:abstractNumId w:val="7"/>
  </w:num>
  <w:num w:numId="2" w16cid:durableId="1769501572">
    <w:abstractNumId w:val="6"/>
  </w:num>
  <w:num w:numId="3" w16cid:durableId="1085148858">
    <w:abstractNumId w:val="2"/>
  </w:num>
  <w:num w:numId="4" w16cid:durableId="1717971541">
    <w:abstractNumId w:val="4"/>
  </w:num>
  <w:num w:numId="5" w16cid:durableId="516164082">
    <w:abstractNumId w:val="0"/>
  </w:num>
  <w:num w:numId="6" w16cid:durableId="2004355160">
    <w:abstractNumId w:val="5"/>
  </w:num>
  <w:num w:numId="7" w16cid:durableId="435711551">
    <w:abstractNumId w:val="3"/>
  </w:num>
  <w:num w:numId="8" w16cid:durableId="19746043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4E"/>
    <w:rsid w:val="000245BF"/>
    <w:rsid w:val="000247DA"/>
    <w:rsid w:val="0002615C"/>
    <w:rsid w:val="00033ED1"/>
    <w:rsid w:val="00047BFB"/>
    <w:rsid w:val="00056E6E"/>
    <w:rsid w:val="00064958"/>
    <w:rsid w:val="000767B2"/>
    <w:rsid w:val="00084327"/>
    <w:rsid w:val="0009051E"/>
    <w:rsid w:val="000A3EBC"/>
    <w:rsid w:val="000B067C"/>
    <w:rsid w:val="000D19A7"/>
    <w:rsid w:val="000E53A8"/>
    <w:rsid w:val="000E6E40"/>
    <w:rsid w:val="000F5CE4"/>
    <w:rsid w:val="00120BAB"/>
    <w:rsid w:val="00125850"/>
    <w:rsid w:val="001278CD"/>
    <w:rsid w:val="001514F3"/>
    <w:rsid w:val="00151B1E"/>
    <w:rsid w:val="001613A3"/>
    <w:rsid w:val="00162D4C"/>
    <w:rsid w:val="00166EE9"/>
    <w:rsid w:val="00170837"/>
    <w:rsid w:val="00177209"/>
    <w:rsid w:val="00180499"/>
    <w:rsid w:val="00184B92"/>
    <w:rsid w:val="001923A8"/>
    <w:rsid w:val="001A6980"/>
    <w:rsid w:val="001C6CC1"/>
    <w:rsid w:val="001D4E6D"/>
    <w:rsid w:val="001D6ADB"/>
    <w:rsid w:val="001D757F"/>
    <w:rsid w:val="001E73A2"/>
    <w:rsid w:val="0020781E"/>
    <w:rsid w:val="0021216D"/>
    <w:rsid w:val="00217056"/>
    <w:rsid w:val="00225CBF"/>
    <w:rsid w:val="00243DE9"/>
    <w:rsid w:val="00257BD2"/>
    <w:rsid w:val="002604F8"/>
    <w:rsid w:val="002670FF"/>
    <w:rsid w:val="00272F75"/>
    <w:rsid w:val="00274EAE"/>
    <w:rsid w:val="00275586"/>
    <w:rsid w:val="00275A00"/>
    <w:rsid w:val="0028088A"/>
    <w:rsid w:val="002901EB"/>
    <w:rsid w:val="00290792"/>
    <w:rsid w:val="002951A2"/>
    <w:rsid w:val="002972C1"/>
    <w:rsid w:val="002A1A54"/>
    <w:rsid w:val="002B55B6"/>
    <w:rsid w:val="002B5FBE"/>
    <w:rsid w:val="002C41E4"/>
    <w:rsid w:val="002D46C1"/>
    <w:rsid w:val="002D5231"/>
    <w:rsid w:val="002D616D"/>
    <w:rsid w:val="002E4A9B"/>
    <w:rsid w:val="002F4CE8"/>
    <w:rsid w:val="002F56DD"/>
    <w:rsid w:val="00305D21"/>
    <w:rsid w:val="00307B1B"/>
    <w:rsid w:val="0032565D"/>
    <w:rsid w:val="003261AB"/>
    <w:rsid w:val="00334991"/>
    <w:rsid w:val="00336831"/>
    <w:rsid w:val="0034003D"/>
    <w:rsid w:val="00344AFB"/>
    <w:rsid w:val="00347A1D"/>
    <w:rsid w:val="0035578C"/>
    <w:rsid w:val="003600B7"/>
    <w:rsid w:val="00360E91"/>
    <w:rsid w:val="0036184D"/>
    <w:rsid w:val="0037377F"/>
    <w:rsid w:val="00382150"/>
    <w:rsid w:val="00390C90"/>
    <w:rsid w:val="003921EE"/>
    <w:rsid w:val="003A0887"/>
    <w:rsid w:val="003A16B4"/>
    <w:rsid w:val="003A57E4"/>
    <w:rsid w:val="003C6DA2"/>
    <w:rsid w:val="003E4169"/>
    <w:rsid w:val="003F18C6"/>
    <w:rsid w:val="003F439B"/>
    <w:rsid w:val="003F5EE8"/>
    <w:rsid w:val="00416158"/>
    <w:rsid w:val="00416DCA"/>
    <w:rsid w:val="00417436"/>
    <w:rsid w:val="00437246"/>
    <w:rsid w:val="00444002"/>
    <w:rsid w:val="004449DC"/>
    <w:rsid w:val="004501E7"/>
    <w:rsid w:val="004517CC"/>
    <w:rsid w:val="004526C1"/>
    <w:rsid w:val="00453C29"/>
    <w:rsid w:val="00467B50"/>
    <w:rsid w:val="0047292C"/>
    <w:rsid w:val="0048201A"/>
    <w:rsid w:val="00482B9B"/>
    <w:rsid w:val="00491080"/>
    <w:rsid w:val="00497CA7"/>
    <w:rsid w:val="004A16F2"/>
    <w:rsid w:val="004C2903"/>
    <w:rsid w:val="004C497E"/>
    <w:rsid w:val="004C4CDB"/>
    <w:rsid w:val="004C60CA"/>
    <w:rsid w:val="004C685D"/>
    <w:rsid w:val="004D04FF"/>
    <w:rsid w:val="004D27E6"/>
    <w:rsid w:val="004D5C7A"/>
    <w:rsid w:val="004F5518"/>
    <w:rsid w:val="00503BD2"/>
    <w:rsid w:val="0050724C"/>
    <w:rsid w:val="00533562"/>
    <w:rsid w:val="005368E5"/>
    <w:rsid w:val="00540F85"/>
    <w:rsid w:val="00544E37"/>
    <w:rsid w:val="00547E0A"/>
    <w:rsid w:val="00555C5A"/>
    <w:rsid w:val="00560C9D"/>
    <w:rsid w:val="005657C4"/>
    <w:rsid w:val="0057199F"/>
    <w:rsid w:val="00582E29"/>
    <w:rsid w:val="00582ECA"/>
    <w:rsid w:val="0058329A"/>
    <w:rsid w:val="0058578E"/>
    <w:rsid w:val="005A213F"/>
    <w:rsid w:val="005A2CED"/>
    <w:rsid w:val="005A5303"/>
    <w:rsid w:val="005B0159"/>
    <w:rsid w:val="005B69A2"/>
    <w:rsid w:val="005B78C5"/>
    <w:rsid w:val="005C762F"/>
    <w:rsid w:val="005D2108"/>
    <w:rsid w:val="005F240B"/>
    <w:rsid w:val="006033ED"/>
    <w:rsid w:val="00604078"/>
    <w:rsid w:val="006044F0"/>
    <w:rsid w:val="00616163"/>
    <w:rsid w:val="00633DDA"/>
    <w:rsid w:val="00657B32"/>
    <w:rsid w:val="006775F4"/>
    <w:rsid w:val="00677E10"/>
    <w:rsid w:val="00694333"/>
    <w:rsid w:val="00694D9C"/>
    <w:rsid w:val="006954E6"/>
    <w:rsid w:val="00697E84"/>
    <w:rsid w:val="006A2861"/>
    <w:rsid w:val="006A46D6"/>
    <w:rsid w:val="006D0FE2"/>
    <w:rsid w:val="006D66A4"/>
    <w:rsid w:val="006F3FC6"/>
    <w:rsid w:val="0071134C"/>
    <w:rsid w:val="00714718"/>
    <w:rsid w:val="0071721C"/>
    <w:rsid w:val="007329D1"/>
    <w:rsid w:val="00753A72"/>
    <w:rsid w:val="007552DF"/>
    <w:rsid w:val="00757C39"/>
    <w:rsid w:val="0076678D"/>
    <w:rsid w:val="00780B45"/>
    <w:rsid w:val="007A110B"/>
    <w:rsid w:val="007A17D6"/>
    <w:rsid w:val="007A4696"/>
    <w:rsid w:val="007D2B0F"/>
    <w:rsid w:val="007E40FD"/>
    <w:rsid w:val="007F3C20"/>
    <w:rsid w:val="007F4C6C"/>
    <w:rsid w:val="007F6AB0"/>
    <w:rsid w:val="008142E3"/>
    <w:rsid w:val="00822CBB"/>
    <w:rsid w:val="0082302B"/>
    <w:rsid w:val="00826960"/>
    <w:rsid w:val="00827AFD"/>
    <w:rsid w:val="00831C6F"/>
    <w:rsid w:val="00834014"/>
    <w:rsid w:val="00847A31"/>
    <w:rsid w:val="00850758"/>
    <w:rsid w:val="00861197"/>
    <w:rsid w:val="00865E14"/>
    <w:rsid w:val="00870CEC"/>
    <w:rsid w:val="00887955"/>
    <w:rsid w:val="00894622"/>
    <w:rsid w:val="00896722"/>
    <w:rsid w:val="00896D15"/>
    <w:rsid w:val="008A2C23"/>
    <w:rsid w:val="008C3336"/>
    <w:rsid w:val="008C472E"/>
    <w:rsid w:val="008E7053"/>
    <w:rsid w:val="008F05C5"/>
    <w:rsid w:val="008F6DC7"/>
    <w:rsid w:val="00907683"/>
    <w:rsid w:val="00910599"/>
    <w:rsid w:val="0091220E"/>
    <w:rsid w:val="00914F3A"/>
    <w:rsid w:val="00931FE9"/>
    <w:rsid w:val="00943F88"/>
    <w:rsid w:val="009448B4"/>
    <w:rsid w:val="00950B4C"/>
    <w:rsid w:val="009570C7"/>
    <w:rsid w:val="009756F9"/>
    <w:rsid w:val="00977715"/>
    <w:rsid w:val="00985F08"/>
    <w:rsid w:val="00990868"/>
    <w:rsid w:val="009A3311"/>
    <w:rsid w:val="009A62A7"/>
    <w:rsid w:val="009A727F"/>
    <w:rsid w:val="009B384B"/>
    <w:rsid w:val="009C0F54"/>
    <w:rsid w:val="009C220D"/>
    <w:rsid w:val="009C3BAA"/>
    <w:rsid w:val="009D79D9"/>
    <w:rsid w:val="009E2B6D"/>
    <w:rsid w:val="009E61A6"/>
    <w:rsid w:val="009F159D"/>
    <w:rsid w:val="009F6E91"/>
    <w:rsid w:val="00A133D4"/>
    <w:rsid w:val="00A22C3A"/>
    <w:rsid w:val="00A36A66"/>
    <w:rsid w:val="00A73CB6"/>
    <w:rsid w:val="00AC4410"/>
    <w:rsid w:val="00AC6DF1"/>
    <w:rsid w:val="00AD584B"/>
    <w:rsid w:val="00AD5DDE"/>
    <w:rsid w:val="00AF006C"/>
    <w:rsid w:val="00AF10CE"/>
    <w:rsid w:val="00B266C6"/>
    <w:rsid w:val="00B3006F"/>
    <w:rsid w:val="00B37CDC"/>
    <w:rsid w:val="00B47A71"/>
    <w:rsid w:val="00B579EA"/>
    <w:rsid w:val="00B579ED"/>
    <w:rsid w:val="00B70FBF"/>
    <w:rsid w:val="00B71AE5"/>
    <w:rsid w:val="00B77D9C"/>
    <w:rsid w:val="00BB1D30"/>
    <w:rsid w:val="00BB3DA6"/>
    <w:rsid w:val="00BC50F7"/>
    <w:rsid w:val="00BE1197"/>
    <w:rsid w:val="00BF4869"/>
    <w:rsid w:val="00C025F8"/>
    <w:rsid w:val="00C04AC1"/>
    <w:rsid w:val="00C1349E"/>
    <w:rsid w:val="00C17182"/>
    <w:rsid w:val="00C213C2"/>
    <w:rsid w:val="00C2624E"/>
    <w:rsid w:val="00C36D6D"/>
    <w:rsid w:val="00C50C45"/>
    <w:rsid w:val="00C561E9"/>
    <w:rsid w:val="00C64270"/>
    <w:rsid w:val="00C64B19"/>
    <w:rsid w:val="00C70049"/>
    <w:rsid w:val="00C72540"/>
    <w:rsid w:val="00C739D6"/>
    <w:rsid w:val="00C82F04"/>
    <w:rsid w:val="00CA3BE0"/>
    <w:rsid w:val="00CA44E8"/>
    <w:rsid w:val="00CA5B6D"/>
    <w:rsid w:val="00CD3F7C"/>
    <w:rsid w:val="00CE7DE1"/>
    <w:rsid w:val="00CE7F13"/>
    <w:rsid w:val="00CF16EF"/>
    <w:rsid w:val="00D020E9"/>
    <w:rsid w:val="00D038BB"/>
    <w:rsid w:val="00D15E11"/>
    <w:rsid w:val="00D2118C"/>
    <w:rsid w:val="00D257A5"/>
    <w:rsid w:val="00D25B2F"/>
    <w:rsid w:val="00D44B90"/>
    <w:rsid w:val="00D46369"/>
    <w:rsid w:val="00D50121"/>
    <w:rsid w:val="00D66CD8"/>
    <w:rsid w:val="00D67961"/>
    <w:rsid w:val="00D71B19"/>
    <w:rsid w:val="00D76350"/>
    <w:rsid w:val="00D876FE"/>
    <w:rsid w:val="00D97671"/>
    <w:rsid w:val="00DA68BC"/>
    <w:rsid w:val="00DC5FAE"/>
    <w:rsid w:val="00DD0C8E"/>
    <w:rsid w:val="00DD22E5"/>
    <w:rsid w:val="00DD4029"/>
    <w:rsid w:val="00DF6488"/>
    <w:rsid w:val="00E05D17"/>
    <w:rsid w:val="00E36894"/>
    <w:rsid w:val="00E40859"/>
    <w:rsid w:val="00E45A38"/>
    <w:rsid w:val="00E46741"/>
    <w:rsid w:val="00E671A7"/>
    <w:rsid w:val="00E71AD5"/>
    <w:rsid w:val="00E8488E"/>
    <w:rsid w:val="00E90FF9"/>
    <w:rsid w:val="00E9134D"/>
    <w:rsid w:val="00E95C03"/>
    <w:rsid w:val="00EA282C"/>
    <w:rsid w:val="00EB1AE6"/>
    <w:rsid w:val="00EC644F"/>
    <w:rsid w:val="00ED473C"/>
    <w:rsid w:val="00ED47AF"/>
    <w:rsid w:val="00EF7B87"/>
    <w:rsid w:val="00F0337C"/>
    <w:rsid w:val="00F20DB8"/>
    <w:rsid w:val="00F221BF"/>
    <w:rsid w:val="00F268AB"/>
    <w:rsid w:val="00F325BC"/>
    <w:rsid w:val="00F34FC6"/>
    <w:rsid w:val="00F47C83"/>
    <w:rsid w:val="00F52F92"/>
    <w:rsid w:val="00F61ABF"/>
    <w:rsid w:val="00F859C5"/>
    <w:rsid w:val="00FA0E06"/>
    <w:rsid w:val="00FA3F8D"/>
    <w:rsid w:val="00FC6173"/>
    <w:rsid w:val="00FD5B3F"/>
    <w:rsid w:val="00FE0BF8"/>
    <w:rsid w:val="00F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CAA6E"/>
  <w15:docId w15:val="{B30E1A1F-A40B-4C29-A888-4A663022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sz w:val="24"/>
      <w:szCs w:val="24"/>
    </w:rPr>
  </w:style>
  <w:style w:type="paragraph" w:styleId="Heading2">
    <w:name w:val="heading 2"/>
    <w:basedOn w:val="Normal"/>
    <w:next w:val="Normal"/>
    <w:link w:val="Heading2Char"/>
    <w:uiPriority w:val="9"/>
    <w:unhideWhenUsed/>
    <w:qFormat/>
    <w:rsid w:val="00C739D6"/>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39D6"/>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39D6"/>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39D6"/>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39D6"/>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39D6"/>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9D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39D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pPr>
    <w:rPr>
      <w:sz w:val="24"/>
      <w:szCs w:val="24"/>
    </w:rPr>
  </w:style>
  <w:style w:type="paragraph" w:styleId="ListParagraph">
    <w:name w:val="List Paragraph"/>
    <w:basedOn w:val="Normal"/>
    <w:uiPriority w:val="34"/>
    <w:qFormat/>
    <w:pPr>
      <w:ind w:left="2459"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1216D"/>
    <w:pPr>
      <w:tabs>
        <w:tab w:val="center" w:pos="4680"/>
        <w:tab w:val="right" w:pos="9360"/>
      </w:tabs>
    </w:pPr>
  </w:style>
  <w:style w:type="character" w:customStyle="1" w:styleId="HeaderChar">
    <w:name w:val="Header Char"/>
    <w:basedOn w:val="DefaultParagraphFont"/>
    <w:link w:val="Header"/>
    <w:uiPriority w:val="99"/>
    <w:rsid w:val="0021216D"/>
    <w:rPr>
      <w:rFonts w:ascii="Calibri" w:eastAsia="Calibri" w:hAnsi="Calibri" w:cs="Calibri"/>
    </w:rPr>
  </w:style>
  <w:style w:type="paragraph" w:styleId="Footer">
    <w:name w:val="footer"/>
    <w:basedOn w:val="Normal"/>
    <w:link w:val="FooterChar"/>
    <w:uiPriority w:val="99"/>
    <w:unhideWhenUsed/>
    <w:rsid w:val="0021216D"/>
    <w:pPr>
      <w:tabs>
        <w:tab w:val="center" w:pos="4680"/>
        <w:tab w:val="right" w:pos="9360"/>
      </w:tabs>
    </w:pPr>
  </w:style>
  <w:style w:type="character" w:customStyle="1" w:styleId="FooterChar">
    <w:name w:val="Footer Char"/>
    <w:basedOn w:val="DefaultParagraphFont"/>
    <w:link w:val="Footer"/>
    <w:uiPriority w:val="99"/>
    <w:rsid w:val="0021216D"/>
    <w:rPr>
      <w:rFonts w:ascii="Calibri" w:eastAsia="Calibri" w:hAnsi="Calibri" w:cs="Calibri"/>
    </w:rPr>
  </w:style>
  <w:style w:type="paragraph" w:styleId="NoSpacing">
    <w:name w:val="No Spacing"/>
    <w:uiPriority w:val="1"/>
    <w:qFormat/>
    <w:rsid w:val="00F221BF"/>
    <w:rPr>
      <w:rFonts w:ascii="Calibri" w:eastAsia="Calibri" w:hAnsi="Calibri" w:cs="Calibri"/>
    </w:rPr>
  </w:style>
  <w:style w:type="character" w:customStyle="1" w:styleId="Heading2Char">
    <w:name w:val="Heading 2 Char"/>
    <w:basedOn w:val="DefaultParagraphFont"/>
    <w:link w:val="Heading2"/>
    <w:uiPriority w:val="9"/>
    <w:rsid w:val="00C739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39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39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739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739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739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739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39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0286">
      <w:bodyDiv w:val="1"/>
      <w:marLeft w:val="0"/>
      <w:marRight w:val="0"/>
      <w:marTop w:val="0"/>
      <w:marBottom w:val="0"/>
      <w:divBdr>
        <w:top w:val="none" w:sz="0" w:space="0" w:color="auto"/>
        <w:left w:val="none" w:sz="0" w:space="0" w:color="auto"/>
        <w:bottom w:val="none" w:sz="0" w:space="0" w:color="auto"/>
        <w:right w:val="none" w:sz="0" w:space="0" w:color="auto"/>
      </w:divBdr>
    </w:div>
    <w:div w:id="495074118">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1449856484">
      <w:bodyDiv w:val="1"/>
      <w:marLeft w:val="0"/>
      <w:marRight w:val="0"/>
      <w:marTop w:val="0"/>
      <w:marBottom w:val="0"/>
      <w:divBdr>
        <w:top w:val="none" w:sz="0" w:space="0" w:color="auto"/>
        <w:left w:val="none" w:sz="0" w:space="0" w:color="auto"/>
        <w:bottom w:val="none" w:sz="0" w:space="0" w:color="auto"/>
        <w:right w:val="none" w:sz="0" w:space="0" w:color="auto"/>
      </w:divBdr>
    </w:div>
    <w:div w:id="178133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F8FC827CD7246BECDE47F5BAB23E1" ma:contentTypeVersion="18" ma:contentTypeDescription="Create a new document." ma:contentTypeScope="" ma:versionID="e755d54c33e2a0237cf1bfd72ced08b4">
  <xsd:schema xmlns:xsd="http://www.w3.org/2001/XMLSchema" xmlns:xs="http://www.w3.org/2001/XMLSchema" xmlns:p="http://schemas.microsoft.com/office/2006/metadata/properties" xmlns:ns2="fe5167a0-4ba2-447b-b9ca-0975c6d2f4d3" xmlns:ns3="d44c4265-068b-466a-9171-d480916e0225" targetNamespace="http://schemas.microsoft.com/office/2006/metadata/properties" ma:root="true" ma:fieldsID="efdef68fca9d5cba688ea36dfb6ce93d" ns2:_="" ns3:_="">
    <xsd:import namespace="fe5167a0-4ba2-447b-b9ca-0975c6d2f4d3"/>
    <xsd:import namespace="d44c4265-068b-466a-9171-d480916e02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167a0-4ba2-447b-b9ca-0975c6d2f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9d194a-e82e-431c-a052-e7d9c2e038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c4265-068b-466a-9171-d480916e02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85307f-bff3-4416-8f99-e71c8cc818c6}" ma:internalName="TaxCatchAll" ma:showField="CatchAllData" ma:web="d44c4265-068b-466a-9171-d480916e0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5167a0-4ba2-447b-b9ca-0975c6d2f4d3">
      <Terms xmlns="http://schemas.microsoft.com/office/infopath/2007/PartnerControls"/>
    </lcf76f155ced4ddcb4097134ff3c332f>
    <TaxCatchAll xmlns="d44c4265-068b-466a-9171-d480916e0225" xsi:nil="true"/>
    <SharedWithUsers xmlns="d44c4265-068b-466a-9171-d480916e0225">
      <UserInfo>
        <DisplayName>Jennifer Kelly</DisplayName>
        <AccountId>15</AccountId>
        <AccountType/>
      </UserInfo>
      <UserInfo>
        <DisplayName>Jennifer Campbell</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8E45-5E77-4AA2-B027-7B6EB247DA42}">
  <ds:schemaRefs>
    <ds:schemaRef ds:uri="http://schemas.microsoft.com/sharepoint/v3/contenttype/forms"/>
  </ds:schemaRefs>
</ds:datastoreItem>
</file>

<file path=customXml/itemProps2.xml><?xml version="1.0" encoding="utf-8"?>
<ds:datastoreItem xmlns:ds="http://schemas.openxmlformats.org/officeDocument/2006/customXml" ds:itemID="{3354F9AE-1864-412D-846A-0B1AE55B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167a0-4ba2-447b-b9ca-0975c6d2f4d3"/>
    <ds:schemaRef ds:uri="d44c4265-068b-466a-9171-d480916e0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A7AB0-31FE-4E88-89B4-3B3243CA8E4A}">
  <ds:schemaRefs>
    <ds:schemaRef ds:uri="http://schemas.microsoft.com/office/2006/metadata/properties"/>
    <ds:schemaRef ds:uri="http://schemas.microsoft.com/office/infopath/2007/PartnerControls"/>
    <ds:schemaRef ds:uri="fe5167a0-4ba2-447b-b9ca-0975c6d2f4d3"/>
    <ds:schemaRef ds:uri="d44c4265-068b-466a-9171-d480916e0225"/>
  </ds:schemaRefs>
</ds:datastoreItem>
</file>

<file path=customXml/itemProps4.xml><?xml version="1.0" encoding="utf-8"?>
<ds:datastoreItem xmlns:ds="http://schemas.openxmlformats.org/officeDocument/2006/customXml" ds:itemID="{7BC83D78-6E88-413E-AF89-68092CEC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Manley</dc:creator>
  <cp:keywords/>
  <dc:description/>
  <cp:lastModifiedBy>Jennifer Kelly</cp:lastModifiedBy>
  <cp:revision>9</cp:revision>
  <dcterms:created xsi:type="dcterms:W3CDTF">2024-08-30T15:15:00Z</dcterms:created>
  <dcterms:modified xsi:type="dcterms:W3CDTF">2024-11-06T21:22:00Z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0x01010028EF8FC827CD7246BECDE47F5BAB23E1</vt:lpwstr>
  </property>
  <property fmtid="{D5CDD505-2E9C-101B-9397-08002B2CF9AE}" pid="3" name="Created">
    <vt:filetime>2023-11-13T00:00:00Z</vt:filetime>
  </property>
  <property fmtid="{D5CDD505-2E9C-101B-9397-08002B2CF9AE}" pid="4" name="Creator">
    <vt:lpwstr>Acrobat PDFMaker 23 for Word</vt:lpwstr>
  </property>
  <property fmtid="{D5CDD505-2E9C-101B-9397-08002B2CF9AE}" pid="5" name="GrammarlyDocumentId">
    <vt:lpwstr>802433dafae21481cf612997af0f572659d4587485a2f51818974b8646c6a23c</vt:lpwstr>
  </property>
  <property fmtid="{D5CDD505-2E9C-101B-9397-08002B2CF9AE}" pid="6" name="LastSaved">
    <vt:filetime>2024-04-01T00:00:00Z</vt:filetime>
  </property>
  <property fmtid="{D5CDD505-2E9C-101B-9397-08002B2CF9AE}" pid="7" name="MediaServiceImageTags">
    <vt:lpwstr/>
  </property>
  <property fmtid="{D5CDD505-2E9C-101B-9397-08002B2CF9AE}" pid="8" name="Producer">
    <vt:lpwstr>Adobe PDF Library 23.6.136</vt:lpwstr>
  </property>
  <property fmtid="{D5CDD505-2E9C-101B-9397-08002B2CF9AE}" pid="9" name="SourceModified">
    <vt:lpwstr/>
  </property>
</Properties>
</file>