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E8A3" w14:textId="30A2AFB3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OSO Committee Meeting Minutes</w:t>
      </w:r>
    </w:p>
    <w:p w14:paraId="16CE6EF5" w14:textId="77777777" w:rsidR="002D3BBD" w:rsidRDefault="002D3BBD" w:rsidP="002D3BBD">
      <w:pPr>
        <w:spacing w:after="0" w:line="240" w:lineRule="auto"/>
      </w:pPr>
      <w:r w:rsidRPr="002D3BBD">
        <w:rPr>
          <w:b/>
          <w:bCs/>
        </w:rPr>
        <w:t>Date:</w:t>
      </w:r>
      <w:r w:rsidRPr="002D3BBD">
        <w:t xml:space="preserve"> </w:t>
      </w:r>
      <w:r>
        <w:t>August 20, 2025</w:t>
      </w:r>
    </w:p>
    <w:p w14:paraId="574EBB80" w14:textId="6672BCB8" w:rsidR="002D3BBD" w:rsidRPr="002D3BBD" w:rsidRDefault="002D3BBD" w:rsidP="002D3BBD">
      <w:pPr>
        <w:spacing w:after="0" w:line="240" w:lineRule="auto"/>
      </w:pPr>
      <w:r w:rsidRPr="002D3BBD">
        <w:rPr>
          <w:b/>
          <w:bCs/>
        </w:rPr>
        <w:t>Location:</w:t>
      </w:r>
      <w:r>
        <w:t xml:space="preserve"> Clemson </w:t>
      </w:r>
      <w:r w:rsidR="00E467F5">
        <w:t>Center</w:t>
      </w:r>
      <w:r>
        <w:t xml:space="preserve"> via Zoom </w:t>
      </w:r>
      <w:r w:rsidRPr="002D3BBD">
        <w:br/>
      </w:r>
      <w:r w:rsidRPr="002D3BBD">
        <w:rPr>
          <w:b/>
          <w:bCs/>
        </w:rPr>
        <w:t>Time:</w:t>
      </w:r>
      <w:r w:rsidRPr="002D3BBD">
        <w:t xml:space="preserve"> </w:t>
      </w:r>
      <w:r>
        <w:t>3:00- 4:00</w:t>
      </w:r>
      <w:r w:rsidRPr="002D3BBD">
        <w:br/>
      </w:r>
      <w:r w:rsidR="00000000">
        <w:pict w14:anchorId="1A44CC97">
          <v:rect id="_x0000_i1025" style="width:0;height:1.5pt" o:hralign="center" o:hrstd="t" o:hr="t" fillcolor="#a0a0a0" stroked="f"/>
        </w:pict>
      </w:r>
    </w:p>
    <w:p w14:paraId="027C1204" w14:textId="6C3B3C7E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1. Introductions and Roll Call</w:t>
      </w:r>
    </w:p>
    <w:p w14:paraId="6CCBE83C" w14:textId="77777777" w:rsidR="002D3BBD" w:rsidRPr="002D3BBD" w:rsidRDefault="002D3BBD" w:rsidP="002D3BBD">
      <w:pPr>
        <w:numPr>
          <w:ilvl w:val="0"/>
          <w:numId w:val="10"/>
        </w:numPr>
      </w:pPr>
      <w:r w:rsidRPr="002D3BBD">
        <w:t>Meeting recording initiated for minute processing.</w:t>
      </w:r>
    </w:p>
    <w:p w14:paraId="65993C42" w14:textId="77777777" w:rsidR="002D3BBD" w:rsidRPr="002D3BBD" w:rsidRDefault="002D3BBD" w:rsidP="002D3BBD">
      <w:pPr>
        <w:numPr>
          <w:ilvl w:val="0"/>
          <w:numId w:val="10"/>
        </w:numPr>
      </w:pPr>
      <w:r w:rsidRPr="002D3BBD">
        <w:t>Attendees introduced themselves and their affiliations.</w:t>
      </w:r>
    </w:p>
    <w:p w14:paraId="42A9A77D" w14:textId="77777777" w:rsidR="002D3BBD" w:rsidRPr="002D3BBD" w:rsidRDefault="00000000" w:rsidP="002D3BBD">
      <w:r>
        <w:pict w14:anchorId="5C696A8F">
          <v:rect id="_x0000_i1026" style="width:0;height:1.5pt" o:hralign="center" o:hrstd="t" o:hr="t" fillcolor="#a0a0a0" stroked="f"/>
        </w:pict>
      </w:r>
    </w:p>
    <w:p w14:paraId="018B3564" w14:textId="378C9F24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2. Consent Agenda Approval</w:t>
      </w:r>
    </w:p>
    <w:p w14:paraId="548BDBAC" w14:textId="5AB5A678" w:rsidR="002D3BBD" w:rsidRPr="002D3BBD" w:rsidRDefault="002D3BBD" w:rsidP="002D3BBD">
      <w:pPr>
        <w:numPr>
          <w:ilvl w:val="0"/>
          <w:numId w:val="11"/>
        </w:numPr>
      </w:pPr>
      <w:proofErr w:type="gramStart"/>
      <w:r w:rsidRPr="002D3BBD">
        <w:t>Informational</w:t>
      </w:r>
      <w:proofErr w:type="gramEnd"/>
      <w:r w:rsidRPr="002D3BBD">
        <w:t xml:space="preserve"> </w:t>
      </w:r>
      <w:r w:rsidR="00D76119" w:rsidRPr="002D3BBD">
        <w:t>packages were</w:t>
      </w:r>
      <w:r w:rsidRPr="002D3BBD">
        <w:t xml:space="preserve"> distributed via email prior to the meeting.</w:t>
      </w:r>
    </w:p>
    <w:p w14:paraId="147744FB" w14:textId="6C2A97D6" w:rsidR="002D3BBD" w:rsidRPr="002D3BBD" w:rsidRDefault="002D3BBD" w:rsidP="002D3BBD">
      <w:pPr>
        <w:numPr>
          <w:ilvl w:val="0"/>
          <w:numId w:val="11"/>
        </w:numPr>
      </w:pPr>
      <w:r w:rsidRPr="002D3BBD">
        <w:t xml:space="preserve">Motion to approve consent agenda items </w:t>
      </w:r>
      <w:r w:rsidR="00D76119" w:rsidRPr="002D3BBD">
        <w:t>were</w:t>
      </w:r>
      <w:r w:rsidRPr="002D3BBD">
        <w:t xml:space="preserve"> made and carried unanimously.</w:t>
      </w:r>
    </w:p>
    <w:p w14:paraId="3E9E1AEA" w14:textId="77777777" w:rsidR="002D3BBD" w:rsidRPr="002D3BBD" w:rsidRDefault="00000000" w:rsidP="002D3BBD">
      <w:r>
        <w:pict w14:anchorId="5329E882">
          <v:rect id="_x0000_i1027" style="width:0;height:1.5pt" o:hralign="center" o:hrstd="t" o:hr="t" fillcolor="#a0a0a0" stroked="f"/>
        </w:pict>
      </w:r>
    </w:p>
    <w:p w14:paraId="527B52A8" w14:textId="3E7B1851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3. SC Works System Updates</w:t>
      </w:r>
    </w:p>
    <w:p w14:paraId="601ED417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PY24 Usage Report</w:t>
      </w:r>
    </w:p>
    <w:p w14:paraId="19BB6720" w14:textId="77777777" w:rsidR="002D3BBD" w:rsidRPr="002D3BBD" w:rsidRDefault="002D3BBD" w:rsidP="002D3BBD">
      <w:pPr>
        <w:numPr>
          <w:ilvl w:val="0"/>
          <w:numId w:val="12"/>
        </w:numPr>
      </w:pPr>
      <w:r w:rsidRPr="002D3BBD">
        <w:t>77 hiring events hosted, attracting 4,164 job seekers.</w:t>
      </w:r>
    </w:p>
    <w:p w14:paraId="456FF843" w14:textId="77777777" w:rsidR="002D3BBD" w:rsidRPr="002D3BBD" w:rsidRDefault="002D3BBD" w:rsidP="002D3BBD">
      <w:pPr>
        <w:numPr>
          <w:ilvl w:val="0"/>
          <w:numId w:val="12"/>
        </w:numPr>
      </w:pPr>
      <w:r w:rsidRPr="002D3BBD">
        <w:t>Oconee Regional Job Fair highlighted for strong collaboration.</w:t>
      </w:r>
    </w:p>
    <w:p w14:paraId="739400AC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July Hiring Events</w:t>
      </w:r>
    </w:p>
    <w:p w14:paraId="0FEABAA0" w14:textId="77777777" w:rsidR="002D3BBD" w:rsidRPr="002D3BBD" w:rsidRDefault="002D3BBD" w:rsidP="002D3BBD">
      <w:pPr>
        <w:numPr>
          <w:ilvl w:val="0"/>
          <w:numId w:val="13"/>
        </w:numPr>
      </w:pPr>
      <w:r w:rsidRPr="002D3BBD">
        <w:t>6 events held with 291 job seekers in attendance.</w:t>
      </w:r>
    </w:p>
    <w:p w14:paraId="3B065495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Upcoming Events</w:t>
      </w:r>
    </w:p>
    <w:p w14:paraId="7CE7A467" w14:textId="77777777" w:rsidR="002D3BBD" w:rsidRPr="002D3BBD" w:rsidRDefault="002D3BBD" w:rsidP="002D3BBD">
      <w:pPr>
        <w:numPr>
          <w:ilvl w:val="0"/>
          <w:numId w:val="14"/>
        </w:numPr>
      </w:pPr>
      <w:r w:rsidRPr="002D3BBD">
        <w:t xml:space="preserve">September </w:t>
      </w:r>
      <w:proofErr w:type="gramStart"/>
      <w:r w:rsidRPr="002D3BBD">
        <w:t>designated</w:t>
      </w:r>
      <w:proofErr w:type="gramEnd"/>
      <w:r w:rsidRPr="002D3BBD">
        <w:t xml:space="preserve"> as Workforce Development Month.</w:t>
      </w:r>
    </w:p>
    <w:p w14:paraId="5D9B002C" w14:textId="77777777" w:rsidR="002D3BBD" w:rsidRPr="002D3BBD" w:rsidRDefault="002D3BBD" w:rsidP="002D3BBD">
      <w:pPr>
        <w:numPr>
          <w:ilvl w:val="0"/>
          <w:numId w:val="14"/>
        </w:numPr>
      </w:pPr>
      <w:r w:rsidRPr="002D3BBD">
        <w:t>Multiple job fairs and hiring events scheduled across counties.</w:t>
      </w:r>
    </w:p>
    <w:p w14:paraId="1E628276" w14:textId="6E181EAA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Indeed Report (Presented by Billy Hun</w:t>
      </w:r>
      <w:r w:rsidR="00754682">
        <w:rPr>
          <w:b/>
          <w:bCs/>
        </w:rPr>
        <w:t>ter</w:t>
      </w:r>
      <w:r w:rsidRPr="002D3BBD">
        <w:rPr>
          <w:b/>
          <w:bCs/>
        </w:rPr>
        <w:t>)</w:t>
      </w:r>
    </w:p>
    <w:p w14:paraId="4433A09D" w14:textId="77777777" w:rsidR="002D3BBD" w:rsidRPr="002D3BBD" w:rsidRDefault="002D3BBD" w:rsidP="002D3BBD">
      <w:pPr>
        <w:numPr>
          <w:ilvl w:val="0"/>
          <w:numId w:val="15"/>
        </w:numPr>
      </w:pPr>
      <w:r w:rsidRPr="002D3BBD">
        <w:t>Center traffic: 11,191 customers served in PY24.</w:t>
      </w:r>
    </w:p>
    <w:p w14:paraId="0BA58646" w14:textId="77777777" w:rsidR="002D3BBD" w:rsidRPr="002D3BBD" w:rsidRDefault="002D3BBD" w:rsidP="002D3BBD">
      <w:pPr>
        <w:numPr>
          <w:ilvl w:val="0"/>
          <w:numId w:val="15"/>
        </w:numPr>
      </w:pPr>
      <w:r w:rsidRPr="002D3BBD">
        <w:lastRenderedPageBreak/>
        <w:t>Orientation sessions: 377 attendees.</w:t>
      </w:r>
    </w:p>
    <w:p w14:paraId="681CD9BC" w14:textId="77777777" w:rsidR="002D3BBD" w:rsidRPr="002D3BBD" w:rsidRDefault="002D3BBD" w:rsidP="002D3BBD">
      <w:pPr>
        <w:numPr>
          <w:ilvl w:val="0"/>
          <w:numId w:val="15"/>
        </w:numPr>
      </w:pPr>
      <w:r w:rsidRPr="002D3BBD">
        <w:t>Workshops: 134 offered (in-person and virtual).</w:t>
      </w:r>
    </w:p>
    <w:p w14:paraId="35D9E4E1" w14:textId="77777777" w:rsidR="002D3BBD" w:rsidRPr="002D3BBD" w:rsidRDefault="002D3BBD" w:rsidP="002D3BBD">
      <w:pPr>
        <w:numPr>
          <w:ilvl w:val="0"/>
          <w:numId w:val="15"/>
        </w:numPr>
      </w:pPr>
      <w:r w:rsidRPr="002D3BBD">
        <w:t>Partner referrals: 604.</w:t>
      </w:r>
    </w:p>
    <w:p w14:paraId="032E4E94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Budget Expenditures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597"/>
        <w:gridCol w:w="3422"/>
      </w:tblGrid>
      <w:tr w:rsidR="002D3BBD" w:rsidRPr="002D3BBD" w14:paraId="5123FA8A" w14:textId="77777777" w:rsidTr="00754682">
        <w:tc>
          <w:tcPr>
            <w:tcW w:w="0" w:type="auto"/>
            <w:hideMark/>
          </w:tcPr>
          <w:p w14:paraId="22893825" w14:textId="77777777" w:rsidR="002D3BBD" w:rsidRPr="002D3BBD" w:rsidRDefault="002D3BBD" w:rsidP="002D3BBD">
            <w:pPr>
              <w:spacing w:after="160" w:line="278" w:lineRule="auto"/>
              <w:rPr>
                <w:b/>
                <w:bCs/>
              </w:rPr>
            </w:pPr>
            <w:r w:rsidRPr="002D3BBD">
              <w:rPr>
                <w:b/>
                <w:bCs/>
              </w:rPr>
              <w:t>Program</w:t>
            </w:r>
          </w:p>
        </w:tc>
        <w:tc>
          <w:tcPr>
            <w:tcW w:w="0" w:type="auto"/>
            <w:hideMark/>
          </w:tcPr>
          <w:p w14:paraId="053B95A6" w14:textId="77777777" w:rsidR="002D3BBD" w:rsidRPr="002D3BBD" w:rsidRDefault="002D3BBD" w:rsidP="002D3BBD">
            <w:pPr>
              <w:spacing w:after="160" w:line="278" w:lineRule="auto"/>
              <w:rPr>
                <w:b/>
                <w:bCs/>
              </w:rPr>
            </w:pPr>
            <w:r w:rsidRPr="002D3BBD">
              <w:rPr>
                <w:b/>
                <w:bCs/>
              </w:rPr>
              <w:t>PY24 Expenditure</w:t>
            </w:r>
          </w:p>
        </w:tc>
        <w:tc>
          <w:tcPr>
            <w:tcW w:w="0" w:type="auto"/>
            <w:hideMark/>
          </w:tcPr>
          <w:p w14:paraId="59E8C03E" w14:textId="77777777" w:rsidR="002D3BBD" w:rsidRPr="002D3BBD" w:rsidRDefault="002D3BBD" w:rsidP="002D3BBD">
            <w:pPr>
              <w:spacing w:after="160" w:line="278" w:lineRule="auto"/>
              <w:rPr>
                <w:b/>
                <w:bCs/>
              </w:rPr>
            </w:pPr>
            <w:r w:rsidRPr="002D3BBD">
              <w:rPr>
                <w:b/>
                <w:bCs/>
              </w:rPr>
              <w:t>PY25 (July) Expenditure</w:t>
            </w:r>
          </w:p>
        </w:tc>
      </w:tr>
      <w:tr w:rsidR="002D3BBD" w:rsidRPr="002D3BBD" w14:paraId="6B9F0EB7" w14:textId="77777777" w:rsidTr="00754682">
        <w:tc>
          <w:tcPr>
            <w:tcW w:w="0" w:type="auto"/>
            <w:hideMark/>
          </w:tcPr>
          <w:p w14:paraId="6C4F6F2D" w14:textId="77777777" w:rsidR="002D3BBD" w:rsidRPr="002D3BBD" w:rsidRDefault="002D3BBD" w:rsidP="002D3BBD">
            <w:pPr>
              <w:spacing w:after="160" w:line="278" w:lineRule="auto"/>
            </w:pPr>
            <w:r w:rsidRPr="002D3BBD">
              <w:t>Adult</w:t>
            </w:r>
          </w:p>
        </w:tc>
        <w:tc>
          <w:tcPr>
            <w:tcW w:w="0" w:type="auto"/>
            <w:hideMark/>
          </w:tcPr>
          <w:p w14:paraId="3E68F288" w14:textId="77777777" w:rsidR="002D3BBD" w:rsidRPr="002D3BBD" w:rsidRDefault="002D3BBD" w:rsidP="002D3BBD">
            <w:pPr>
              <w:spacing w:after="160" w:line="278" w:lineRule="auto"/>
            </w:pPr>
            <w:r w:rsidRPr="002D3BBD">
              <w:t>95.4%</w:t>
            </w:r>
          </w:p>
        </w:tc>
        <w:tc>
          <w:tcPr>
            <w:tcW w:w="0" w:type="auto"/>
            <w:hideMark/>
          </w:tcPr>
          <w:p w14:paraId="5B2D1582" w14:textId="77777777" w:rsidR="002D3BBD" w:rsidRPr="002D3BBD" w:rsidRDefault="002D3BBD" w:rsidP="002D3BBD">
            <w:pPr>
              <w:spacing w:after="160" w:line="278" w:lineRule="auto"/>
            </w:pPr>
            <w:r w:rsidRPr="002D3BBD">
              <w:t>8.4%</w:t>
            </w:r>
          </w:p>
        </w:tc>
      </w:tr>
      <w:tr w:rsidR="002D3BBD" w:rsidRPr="002D3BBD" w14:paraId="47B73BDE" w14:textId="77777777" w:rsidTr="00754682">
        <w:tc>
          <w:tcPr>
            <w:tcW w:w="0" w:type="auto"/>
            <w:hideMark/>
          </w:tcPr>
          <w:p w14:paraId="5004714C" w14:textId="77777777" w:rsidR="002D3BBD" w:rsidRPr="002D3BBD" w:rsidRDefault="002D3BBD" w:rsidP="002D3BBD">
            <w:pPr>
              <w:spacing w:after="160" w:line="278" w:lineRule="auto"/>
            </w:pPr>
            <w:r w:rsidRPr="002D3BBD">
              <w:t>Dislocated Worker</w:t>
            </w:r>
          </w:p>
        </w:tc>
        <w:tc>
          <w:tcPr>
            <w:tcW w:w="0" w:type="auto"/>
            <w:hideMark/>
          </w:tcPr>
          <w:p w14:paraId="557B6353" w14:textId="77777777" w:rsidR="002D3BBD" w:rsidRPr="002D3BBD" w:rsidRDefault="002D3BBD" w:rsidP="002D3BBD">
            <w:pPr>
              <w:spacing w:after="160" w:line="278" w:lineRule="auto"/>
            </w:pPr>
            <w:r w:rsidRPr="002D3BBD">
              <w:t>98.4%</w:t>
            </w:r>
          </w:p>
        </w:tc>
        <w:tc>
          <w:tcPr>
            <w:tcW w:w="0" w:type="auto"/>
            <w:hideMark/>
          </w:tcPr>
          <w:p w14:paraId="799E4483" w14:textId="77777777" w:rsidR="002D3BBD" w:rsidRPr="002D3BBD" w:rsidRDefault="002D3BBD" w:rsidP="002D3BBD">
            <w:pPr>
              <w:spacing w:after="160" w:line="278" w:lineRule="auto"/>
            </w:pPr>
            <w:r w:rsidRPr="002D3BBD">
              <w:t>4.9%</w:t>
            </w:r>
          </w:p>
        </w:tc>
      </w:tr>
    </w:tbl>
    <w:p w14:paraId="5B808B3D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Workshop Attendance</w:t>
      </w:r>
    </w:p>
    <w:p w14:paraId="6D6A89F6" w14:textId="77777777" w:rsidR="002D3BBD" w:rsidRPr="002D3BBD" w:rsidRDefault="002D3BBD" w:rsidP="002D3BBD">
      <w:pPr>
        <w:numPr>
          <w:ilvl w:val="0"/>
          <w:numId w:val="16"/>
        </w:numPr>
      </w:pPr>
      <w:r w:rsidRPr="002D3BBD">
        <w:t>Attendance low in some workshops due to lack of incentives.</w:t>
      </w:r>
    </w:p>
    <w:p w14:paraId="2B3B844D" w14:textId="77777777" w:rsidR="002D3BBD" w:rsidRPr="002D3BBD" w:rsidRDefault="002D3BBD" w:rsidP="002D3BBD">
      <w:pPr>
        <w:numPr>
          <w:ilvl w:val="0"/>
          <w:numId w:val="16"/>
        </w:numPr>
      </w:pPr>
      <w:r w:rsidRPr="002D3BBD">
        <w:t>Expungement workshops noted as highly successful.</w:t>
      </w:r>
    </w:p>
    <w:p w14:paraId="254F4109" w14:textId="77777777" w:rsidR="002D3BBD" w:rsidRPr="002D3BBD" w:rsidRDefault="002D3BBD" w:rsidP="002D3BBD">
      <w:pPr>
        <w:numPr>
          <w:ilvl w:val="0"/>
          <w:numId w:val="16"/>
        </w:numPr>
      </w:pPr>
      <w:r w:rsidRPr="002D3BBD">
        <w:t>Partnership with SC Legal to increase frequency of expungement sessions.</w:t>
      </w:r>
    </w:p>
    <w:p w14:paraId="6C7EBF8C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Customer Satisfaction</w:t>
      </w:r>
    </w:p>
    <w:p w14:paraId="5587506C" w14:textId="77777777" w:rsidR="002D3BBD" w:rsidRPr="002D3BBD" w:rsidRDefault="002D3BBD" w:rsidP="002D3BBD">
      <w:pPr>
        <w:numPr>
          <w:ilvl w:val="0"/>
          <w:numId w:val="17"/>
        </w:numPr>
      </w:pPr>
      <w:r w:rsidRPr="002D3BBD">
        <w:t>SurveyMonkey used to collect feedback.</w:t>
      </w:r>
    </w:p>
    <w:p w14:paraId="43253519" w14:textId="77777777" w:rsidR="002D3BBD" w:rsidRPr="002D3BBD" w:rsidRDefault="002D3BBD" w:rsidP="002D3BBD">
      <w:pPr>
        <w:numPr>
          <w:ilvl w:val="0"/>
          <w:numId w:val="17"/>
        </w:numPr>
      </w:pPr>
      <w:r w:rsidRPr="002D3BBD">
        <w:t>Majority of users seek unemployment and job search support.</w:t>
      </w:r>
    </w:p>
    <w:p w14:paraId="0572CF36" w14:textId="77777777" w:rsidR="002D3BBD" w:rsidRPr="002D3BBD" w:rsidRDefault="002D3BBD" w:rsidP="002D3BBD">
      <w:pPr>
        <w:numPr>
          <w:ilvl w:val="0"/>
          <w:numId w:val="17"/>
        </w:numPr>
      </w:pPr>
      <w:r w:rsidRPr="002D3BBD">
        <w:t>Satisfaction scores (7–10 range): 70–77.3%.</w:t>
      </w:r>
    </w:p>
    <w:p w14:paraId="2083F6E7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Rapid Response Applications</w:t>
      </w:r>
    </w:p>
    <w:p w14:paraId="01A3BCCF" w14:textId="77777777" w:rsidR="002D3BBD" w:rsidRPr="002D3BBD" w:rsidRDefault="002D3BBD" w:rsidP="002D3BBD">
      <w:pPr>
        <w:numPr>
          <w:ilvl w:val="0"/>
          <w:numId w:val="18"/>
        </w:numPr>
      </w:pPr>
      <w:r w:rsidRPr="002D3BBD">
        <w:t xml:space="preserve">Two applications </w:t>
      </w:r>
      <w:proofErr w:type="gramStart"/>
      <w:r w:rsidRPr="002D3BBD">
        <w:t>received</w:t>
      </w:r>
      <w:proofErr w:type="gramEnd"/>
      <w:r w:rsidRPr="002D3BBD">
        <w:t xml:space="preserve"> from Anderson and Pickens counties.</w:t>
      </w:r>
    </w:p>
    <w:p w14:paraId="018F1038" w14:textId="77777777" w:rsidR="002D3BBD" w:rsidRPr="002D3BBD" w:rsidRDefault="002D3BBD" w:rsidP="002D3BBD">
      <w:pPr>
        <w:numPr>
          <w:ilvl w:val="0"/>
          <w:numId w:val="18"/>
        </w:numPr>
      </w:pPr>
      <w:r w:rsidRPr="002D3BBD">
        <w:t>Focused on upskilling to prevent layoffs.</w:t>
      </w:r>
    </w:p>
    <w:p w14:paraId="686DDE9A" w14:textId="77777777" w:rsidR="002D3BBD" w:rsidRPr="002D3BBD" w:rsidRDefault="00000000" w:rsidP="002D3BBD">
      <w:r>
        <w:pict w14:anchorId="09C9A709">
          <v:rect id="_x0000_i1028" style="width:0;height:1.5pt" o:hralign="center" o:hrstd="t" o:hr="t" fillcolor="#a0a0a0" stroked="f"/>
        </w:pict>
      </w:r>
    </w:p>
    <w:p w14:paraId="5A01B05E" w14:textId="449FB0B3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4. WIOA Program Update (Presented by Jeff Snider)</w:t>
      </w:r>
    </w:p>
    <w:p w14:paraId="0DD7DF64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PY24 Budget</w:t>
      </w:r>
    </w:p>
    <w:p w14:paraId="2DA1BF9E" w14:textId="77777777" w:rsidR="002D3BBD" w:rsidRPr="002D3BBD" w:rsidRDefault="002D3BBD" w:rsidP="002D3BBD">
      <w:pPr>
        <w:numPr>
          <w:ilvl w:val="0"/>
          <w:numId w:val="19"/>
        </w:numPr>
      </w:pPr>
      <w:r w:rsidRPr="002D3BBD">
        <w:t>Adult: 98.2% expenditure</w:t>
      </w:r>
    </w:p>
    <w:p w14:paraId="3140E465" w14:textId="77777777" w:rsidR="002D3BBD" w:rsidRPr="002D3BBD" w:rsidRDefault="002D3BBD" w:rsidP="002D3BBD">
      <w:pPr>
        <w:numPr>
          <w:ilvl w:val="0"/>
          <w:numId w:val="19"/>
        </w:numPr>
      </w:pPr>
      <w:r w:rsidRPr="002D3BBD">
        <w:t>Dislocated Worker: 90.5% expenditure</w:t>
      </w:r>
    </w:p>
    <w:p w14:paraId="2186C1EC" w14:textId="77777777" w:rsidR="002D3BBD" w:rsidRPr="002D3BBD" w:rsidRDefault="002D3BBD" w:rsidP="002D3BBD">
      <w:pPr>
        <w:numPr>
          <w:ilvl w:val="0"/>
          <w:numId w:val="19"/>
        </w:numPr>
      </w:pPr>
      <w:r w:rsidRPr="002D3BBD">
        <w:lastRenderedPageBreak/>
        <w:t>PAD Grant (Staff Development): 97.8% expenditure</w:t>
      </w:r>
    </w:p>
    <w:p w14:paraId="49CA3C4C" w14:textId="77777777" w:rsidR="002D3BBD" w:rsidRPr="002D3BBD" w:rsidRDefault="002D3BBD" w:rsidP="002D3BBD">
      <w:pPr>
        <w:numPr>
          <w:ilvl w:val="0"/>
          <w:numId w:val="19"/>
        </w:numPr>
      </w:pPr>
      <w:r w:rsidRPr="002D3BBD">
        <w:t>81 new participants enrolled</w:t>
      </w:r>
    </w:p>
    <w:p w14:paraId="6E7806F9" w14:textId="77777777" w:rsidR="002D3BBD" w:rsidRPr="002D3BBD" w:rsidRDefault="002D3BBD" w:rsidP="002D3BBD">
      <w:pPr>
        <w:numPr>
          <w:ilvl w:val="0"/>
          <w:numId w:val="19"/>
        </w:numPr>
      </w:pPr>
      <w:r w:rsidRPr="002D3BBD">
        <w:t>$76,810 in scholarships leveraged from Tri-County Technical College</w:t>
      </w:r>
    </w:p>
    <w:p w14:paraId="0DB076B8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PY25 Budget</w:t>
      </w:r>
    </w:p>
    <w:p w14:paraId="45C738DA" w14:textId="77777777" w:rsidR="002D3BBD" w:rsidRPr="002D3BBD" w:rsidRDefault="002D3BBD" w:rsidP="002D3BBD">
      <w:pPr>
        <w:numPr>
          <w:ilvl w:val="0"/>
          <w:numId w:val="20"/>
        </w:numPr>
      </w:pPr>
      <w:r w:rsidRPr="002D3BBD">
        <w:t>Adult (July): 7.2% expenditure</w:t>
      </w:r>
    </w:p>
    <w:p w14:paraId="06DCCC08" w14:textId="77777777" w:rsidR="002D3BBD" w:rsidRPr="002D3BBD" w:rsidRDefault="002D3BBD" w:rsidP="002D3BBD">
      <w:pPr>
        <w:numPr>
          <w:ilvl w:val="0"/>
          <w:numId w:val="20"/>
        </w:numPr>
      </w:pPr>
      <w:r w:rsidRPr="002D3BBD">
        <w:t>Dislocated Worker (July): 11.7% expenditure</w:t>
      </w:r>
    </w:p>
    <w:p w14:paraId="5F8BF14C" w14:textId="77777777" w:rsidR="002D3BBD" w:rsidRPr="002D3BBD" w:rsidRDefault="002D3BBD" w:rsidP="002D3BBD">
      <w:pPr>
        <w:numPr>
          <w:ilvl w:val="0"/>
          <w:numId w:val="20"/>
        </w:numPr>
      </w:pPr>
      <w:r w:rsidRPr="002D3BBD">
        <w:t>$28,878 in scholarship funds received</w:t>
      </w:r>
    </w:p>
    <w:p w14:paraId="16B4D8C3" w14:textId="77777777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Partnerships</w:t>
      </w:r>
    </w:p>
    <w:p w14:paraId="32EC76C0" w14:textId="77777777" w:rsidR="002D3BBD" w:rsidRPr="002D3BBD" w:rsidRDefault="002D3BBD" w:rsidP="002D3BBD">
      <w:pPr>
        <w:numPr>
          <w:ilvl w:val="0"/>
          <w:numId w:val="21"/>
        </w:numPr>
      </w:pPr>
      <w:r w:rsidRPr="002D3BBD">
        <w:t>Collaboration with Goodwill Industries for tuition assistance.</w:t>
      </w:r>
    </w:p>
    <w:p w14:paraId="34946949" w14:textId="77777777" w:rsidR="002D3BBD" w:rsidRPr="002D3BBD" w:rsidRDefault="00000000" w:rsidP="002D3BBD">
      <w:r>
        <w:pict w14:anchorId="1819B5A6">
          <v:rect id="_x0000_i1029" style="width:0;height:1.5pt" o:hralign="center" o:hrstd="t" o:hr="t" fillcolor="#a0a0a0" stroked="f"/>
        </w:pict>
      </w:r>
    </w:p>
    <w:p w14:paraId="3C97DE93" w14:textId="3D4A97FF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5. Anderson County Impact Award</w:t>
      </w:r>
    </w:p>
    <w:p w14:paraId="29428B10" w14:textId="6A09E14A" w:rsidR="002D3BBD" w:rsidRPr="002D3BBD" w:rsidRDefault="002D3BBD" w:rsidP="002D3BBD">
      <w:pPr>
        <w:numPr>
          <w:ilvl w:val="0"/>
          <w:numId w:val="22"/>
        </w:numPr>
      </w:pPr>
      <w:r w:rsidRPr="002D3BBD">
        <w:t xml:space="preserve">Nominees: </w:t>
      </w:r>
      <w:r w:rsidR="00754682">
        <w:t>D.</w:t>
      </w:r>
      <w:r w:rsidRPr="002D3BBD">
        <w:t xml:space="preserve"> Davis and D</w:t>
      </w:r>
      <w:r w:rsidR="00754682">
        <w:t xml:space="preserve">. </w:t>
      </w:r>
      <w:r w:rsidRPr="002D3BBD">
        <w:t>Duncan</w:t>
      </w:r>
    </w:p>
    <w:p w14:paraId="78DDC099" w14:textId="70DFCFC2" w:rsidR="002D3BBD" w:rsidRPr="002D3BBD" w:rsidRDefault="002D3BBD" w:rsidP="002D3BBD">
      <w:pPr>
        <w:numPr>
          <w:ilvl w:val="0"/>
          <w:numId w:val="22"/>
        </w:numPr>
      </w:pPr>
      <w:r w:rsidRPr="002D3BBD">
        <w:t>D</w:t>
      </w:r>
      <w:r w:rsidR="00754682">
        <w:t>.</w:t>
      </w:r>
      <w:r w:rsidRPr="002D3BBD">
        <w:t xml:space="preserve"> Davis </w:t>
      </w:r>
      <w:proofErr w:type="gramStart"/>
      <w:r w:rsidRPr="002D3BBD">
        <w:t>selected for</w:t>
      </w:r>
      <w:proofErr w:type="gramEnd"/>
      <w:r w:rsidRPr="002D3BBD">
        <w:t xml:space="preserve"> his inspiring Second Chance story.</w:t>
      </w:r>
    </w:p>
    <w:p w14:paraId="6E329AFA" w14:textId="77777777" w:rsidR="002D3BBD" w:rsidRPr="002D3BBD" w:rsidRDefault="00000000" w:rsidP="002D3BBD">
      <w:r>
        <w:pict w14:anchorId="2D5A6FAE">
          <v:rect id="_x0000_i1030" style="width:0;height:1.5pt" o:hralign="center" o:hrstd="t" o:hr="t" fillcolor="#a0a0a0" stroked="f"/>
        </w:pict>
      </w:r>
    </w:p>
    <w:p w14:paraId="26704A27" w14:textId="55323A10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6. One-Stop Operation Standards</w:t>
      </w:r>
    </w:p>
    <w:p w14:paraId="3CD99236" w14:textId="77777777" w:rsidR="002D3BBD" w:rsidRPr="002D3BBD" w:rsidRDefault="002D3BBD" w:rsidP="002D3BBD">
      <w:pPr>
        <w:numPr>
          <w:ilvl w:val="0"/>
          <w:numId w:val="23"/>
        </w:numPr>
      </w:pPr>
      <w:r w:rsidRPr="002D3BBD">
        <w:t>Annual monitoring conducted by Eckerd Connect; no corrective actions required.</w:t>
      </w:r>
    </w:p>
    <w:p w14:paraId="01CAE582" w14:textId="77777777" w:rsidR="002D3BBD" w:rsidRPr="002D3BBD" w:rsidRDefault="002D3BBD" w:rsidP="002D3BBD">
      <w:pPr>
        <w:numPr>
          <w:ilvl w:val="0"/>
          <w:numId w:val="23"/>
        </w:numPr>
      </w:pPr>
      <w:r w:rsidRPr="002D3BBD">
        <w:t>State exploring funding for enhanced safety measures at SC Works centers.</w:t>
      </w:r>
    </w:p>
    <w:p w14:paraId="5FD34F11" w14:textId="77777777" w:rsidR="002D3BBD" w:rsidRPr="002D3BBD" w:rsidRDefault="002D3BBD" w:rsidP="002D3BBD">
      <w:pPr>
        <w:numPr>
          <w:ilvl w:val="0"/>
          <w:numId w:val="23"/>
        </w:numPr>
      </w:pPr>
      <w:r w:rsidRPr="002D3BBD">
        <w:t xml:space="preserve">Executive Committee previously reviewed </w:t>
      </w:r>
      <w:proofErr w:type="gramStart"/>
      <w:r w:rsidRPr="002D3BBD">
        <w:t>standards;</w:t>
      </w:r>
      <w:proofErr w:type="gramEnd"/>
      <w:r w:rsidRPr="002D3BBD">
        <w:t xml:space="preserve"> board approval required.</w:t>
      </w:r>
    </w:p>
    <w:p w14:paraId="488D2AC6" w14:textId="77777777" w:rsidR="002D3BBD" w:rsidRPr="002D3BBD" w:rsidRDefault="002D3BBD" w:rsidP="002D3BBD">
      <w:pPr>
        <w:numPr>
          <w:ilvl w:val="0"/>
          <w:numId w:val="23"/>
        </w:numPr>
      </w:pPr>
      <w:r w:rsidRPr="002D3BBD">
        <w:t>Motion to approve Standards Certification for Eckerd Connect was made and carried.</w:t>
      </w:r>
    </w:p>
    <w:p w14:paraId="6AAED87A" w14:textId="77777777" w:rsidR="002D3BBD" w:rsidRPr="002D3BBD" w:rsidRDefault="00000000" w:rsidP="002D3BBD">
      <w:r>
        <w:pict w14:anchorId="017B3FE7">
          <v:rect id="_x0000_i1031" style="width:0;height:1.5pt" o:hralign="center" o:hrstd="t" o:hr="t" fillcolor="#a0a0a0" stroked="f"/>
        </w:pict>
      </w:r>
    </w:p>
    <w:p w14:paraId="50B3A566" w14:textId="02EA69EF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7. High Performing Workforce Development Professionals</w:t>
      </w:r>
    </w:p>
    <w:p w14:paraId="16DD152C" w14:textId="77777777" w:rsidR="002D3BBD" w:rsidRPr="002D3BBD" w:rsidRDefault="002D3BBD" w:rsidP="002D3BBD">
      <w:pPr>
        <w:numPr>
          <w:ilvl w:val="0"/>
          <w:numId w:val="24"/>
        </w:numPr>
      </w:pPr>
      <w:r w:rsidRPr="002D3BBD">
        <w:lastRenderedPageBreak/>
        <w:t xml:space="preserve">Vicky Sexton (Pickens County Career Coach) </w:t>
      </w:r>
      <w:proofErr w:type="gramStart"/>
      <w:r w:rsidRPr="002D3BBD">
        <w:t>recognized</w:t>
      </w:r>
      <w:proofErr w:type="gramEnd"/>
      <w:r w:rsidRPr="002D3BBD">
        <w:t xml:space="preserve"> for outstanding service.</w:t>
      </w:r>
    </w:p>
    <w:p w14:paraId="3A81E7AA" w14:textId="77777777" w:rsidR="002D3BBD" w:rsidRPr="002D3BBD" w:rsidRDefault="002D3BBD" w:rsidP="002D3BBD">
      <w:pPr>
        <w:numPr>
          <w:ilvl w:val="0"/>
          <w:numId w:val="24"/>
        </w:numPr>
      </w:pPr>
      <w:r w:rsidRPr="002D3BBD">
        <w:t xml:space="preserve">Motion to approve </w:t>
      </w:r>
      <w:proofErr w:type="gramStart"/>
      <w:r w:rsidRPr="002D3BBD">
        <w:t>recommendation</w:t>
      </w:r>
      <w:proofErr w:type="gramEnd"/>
      <w:r w:rsidRPr="002D3BBD">
        <w:t xml:space="preserve"> was made and carried.</w:t>
      </w:r>
    </w:p>
    <w:p w14:paraId="24A144D1" w14:textId="77777777" w:rsidR="002D3BBD" w:rsidRPr="002D3BBD" w:rsidRDefault="00000000" w:rsidP="002D3BBD">
      <w:r>
        <w:pict w14:anchorId="704F44A7">
          <v:rect id="_x0000_i1032" style="width:0;height:1.5pt" o:hralign="center" o:hrstd="t" o:hr="t" fillcolor="#a0a0a0" stroked="f"/>
        </w:pict>
      </w:r>
    </w:p>
    <w:p w14:paraId="59D9DA85" w14:textId="75EE9B6F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8. OSO Committee Chair Discussion</w:t>
      </w:r>
    </w:p>
    <w:p w14:paraId="15A0FCEE" w14:textId="77777777" w:rsidR="002D3BBD" w:rsidRPr="002D3BBD" w:rsidRDefault="002D3BBD" w:rsidP="002D3BBD">
      <w:pPr>
        <w:numPr>
          <w:ilvl w:val="0"/>
          <w:numId w:val="25"/>
        </w:numPr>
      </w:pPr>
      <w:r w:rsidRPr="002D3BBD">
        <w:t>Committee seeking candidates for chair and vice-chair roles.</w:t>
      </w:r>
    </w:p>
    <w:p w14:paraId="5C13FD6B" w14:textId="77777777" w:rsidR="002D3BBD" w:rsidRPr="002D3BBD" w:rsidRDefault="002D3BBD" w:rsidP="002D3BBD">
      <w:pPr>
        <w:numPr>
          <w:ilvl w:val="0"/>
          <w:numId w:val="25"/>
        </w:numPr>
      </w:pPr>
      <w:r w:rsidRPr="002D3BBD">
        <w:t>Vice-chair position successfully filled.</w:t>
      </w:r>
    </w:p>
    <w:p w14:paraId="05EDCC3D" w14:textId="77777777" w:rsidR="002D3BBD" w:rsidRPr="002D3BBD" w:rsidRDefault="002D3BBD" w:rsidP="002D3BBD">
      <w:pPr>
        <w:numPr>
          <w:ilvl w:val="0"/>
          <w:numId w:val="25"/>
        </w:numPr>
      </w:pPr>
      <w:r w:rsidRPr="002D3BBD">
        <w:t>Motion to table chair nomination and decision for PY2025 was made, seconded, and passed.</w:t>
      </w:r>
    </w:p>
    <w:p w14:paraId="0EC0F5E3" w14:textId="77777777" w:rsidR="002D3BBD" w:rsidRPr="002D3BBD" w:rsidRDefault="00000000" w:rsidP="002D3BBD">
      <w:r>
        <w:pict w14:anchorId="2C099C4D">
          <v:rect id="_x0000_i1033" style="width:0;height:1.5pt" o:hralign="center" o:hrstd="t" o:hr="t" fillcolor="#a0a0a0" stroked="f"/>
        </w:pict>
      </w:r>
    </w:p>
    <w:p w14:paraId="1BA5C202" w14:textId="5DCDF892" w:rsidR="002D3BBD" w:rsidRPr="002D3BBD" w:rsidRDefault="002D3BBD" w:rsidP="002D3BBD">
      <w:pPr>
        <w:rPr>
          <w:b/>
          <w:bCs/>
        </w:rPr>
      </w:pPr>
      <w:r w:rsidRPr="002D3BBD">
        <w:rPr>
          <w:b/>
          <w:bCs/>
        </w:rPr>
        <w:t>9. Announcements &amp; Adjournment</w:t>
      </w:r>
    </w:p>
    <w:p w14:paraId="41109793" w14:textId="77777777" w:rsidR="002D3BBD" w:rsidRPr="002D3BBD" w:rsidRDefault="002D3BBD" w:rsidP="002D3BBD">
      <w:pPr>
        <w:numPr>
          <w:ilvl w:val="0"/>
          <w:numId w:val="26"/>
        </w:numPr>
      </w:pPr>
      <w:r w:rsidRPr="002D3BBD">
        <w:rPr>
          <w:b/>
          <w:bCs/>
        </w:rPr>
        <w:t>Workforce Development Board Meeting:</w:t>
      </w:r>
      <w:r w:rsidRPr="002D3BBD">
        <w:t xml:space="preserve"> Scheduled for September 10th at the Visitor Center. Neil Burton acknowledged for securing the venue. Lunch to follow at Sole on the Green.</w:t>
      </w:r>
    </w:p>
    <w:p w14:paraId="3493BBDE" w14:textId="77777777" w:rsidR="002D3BBD" w:rsidRPr="002D3BBD" w:rsidRDefault="002D3BBD" w:rsidP="002D3BBD">
      <w:pPr>
        <w:numPr>
          <w:ilvl w:val="0"/>
          <w:numId w:val="26"/>
        </w:numPr>
      </w:pPr>
      <w:r w:rsidRPr="002D3BBD">
        <w:rPr>
          <w:b/>
          <w:bCs/>
        </w:rPr>
        <w:t>Next OSO Committee Meeting:</w:t>
      </w:r>
      <w:r w:rsidRPr="002D3BBD">
        <w:t xml:space="preserve"> Scheduled for October 15th at 3:00 PM.</w:t>
      </w:r>
    </w:p>
    <w:p w14:paraId="229B08D8" w14:textId="77777777" w:rsidR="002D3BBD" w:rsidRPr="002D3BBD" w:rsidRDefault="002D3BBD" w:rsidP="002D3BBD">
      <w:pPr>
        <w:numPr>
          <w:ilvl w:val="0"/>
          <w:numId w:val="26"/>
        </w:numPr>
      </w:pPr>
      <w:r w:rsidRPr="002D3BBD">
        <w:t>Meeting adjourned following announcements.</w:t>
      </w:r>
    </w:p>
    <w:p w14:paraId="30AF0E1A" w14:textId="77777777" w:rsidR="002D3BBD" w:rsidRPr="002D3BBD" w:rsidRDefault="00000000" w:rsidP="002D3BBD">
      <w:r>
        <w:pict w14:anchorId="07BE0F11">
          <v:rect id="_x0000_i1034" style="width:0;height:1.5pt" o:hralign="center" o:hrstd="t" o:hr="t" fillcolor="#a0a0a0" stroked="f"/>
        </w:pict>
      </w:r>
    </w:p>
    <w:p w14:paraId="77A78285" w14:textId="09489DF3" w:rsidR="005F51B1" w:rsidRPr="00754682" w:rsidRDefault="00754682" w:rsidP="002D3BBD">
      <w:pPr>
        <w:rPr>
          <w:b/>
          <w:bCs/>
        </w:rPr>
      </w:pPr>
      <w:r w:rsidRPr="00754682">
        <w:rPr>
          <w:b/>
          <w:bCs/>
        </w:rPr>
        <w:t xml:space="preserve">Respectfully submitted: </w:t>
      </w:r>
    </w:p>
    <w:p w14:paraId="442C7E12" w14:textId="726B4C7C" w:rsidR="00754682" w:rsidRPr="002D3BBD" w:rsidRDefault="00E467F5" w:rsidP="002D3BBD">
      <w:r>
        <w:t>Windy Graham</w:t>
      </w:r>
      <w:r w:rsidR="00754682">
        <w:t xml:space="preserve"> </w:t>
      </w:r>
    </w:p>
    <w:sectPr w:rsidR="00754682" w:rsidRPr="002D3BBD" w:rsidSect="00997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0B4B" w14:textId="77777777" w:rsidR="00490E9A" w:rsidRDefault="00490E9A" w:rsidP="00754682">
      <w:pPr>
        <w:spacing w:after="0" w:line="240" w:lineRule="auto"/>
      </w:pPr>
      <w:r>
        <w:separator/>
      </w:r>
    </w:p>
  </w:endnote>
  <w:endnote w:type="continuationSeparator" w:id="0">
    <w:p w14:paraId="0D4B95DD" w14:textId="77777777" w:rsidR="00490E9A" w:rsidRDefault="00490E9A" w:rsidP="0075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6ECF" w14:textId="77777777" w:rsidR="00754682" w:rsidRDefault="00754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9C5A" w14:textId="47AA6906" w:rsidR="00754682" w:rsidRPr="00754682" w:rsidRDefault="00754682">
    <w:pPr>
      <w:pStyle w:val="Footer"/>
      <w:rPr>
        <w:sz w:val="16"/>
        <w:szCs w:val="16"/>
      </w:rPr>
    </w:pPr>
    <w:r w:rsidRPr="00754682">
      <w:rPr>
        <w:sz w:val="16"/>
        <w:szCs w:val="16"/>
      </w:rPr>
      <w:t>OSO Committee Meeting Minutes 08/20/2025</w:t>
    </w:r>
  </w:p>
  <w:p w14:paraId="2570D2BD" w14:textId="77777777" w:rsidR="00754682" w:rsidRDefault="00754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7E83" w14:textId="77777777" w:rsidR="00754682" w:rsidRDefault="0075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F992" w14:textId="77777777" w:rsidR="00490E9A" w:rsidRDefault="00490E9A" w:rsidP="00754682">
      <w:pPr>
        <w:spacing w:after="0" w:line="240" w:lineRule="auto"/>
      </w:pPr>
      <w:r>
        <w:separator/>
      </w:r>
    </w:p>
  </w:footnote>
  <w:footnote w:type="continuationSeparator" w:id="0">
    <w:p w14:paraId="34866153" w14:textId="77777777" w:rsidR="00490E9A" w:rsidRDefault="00490E9A" w:rsidP="0075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00C7" w14:textId="5B18B22E" w:rsidR="00754682" w:rsidRDefault="00000000">
    <w:pPr>
      <w:pStyle w:val="Header"/>
    </w:pPr>
    <w:r>
      <w:rPr>
        <w:noProof/>
      </w:rPr>
      <w:pict w14:anchorId="09DC1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83672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A33D" w14:textId="36E0E159" w:rsidR="00754682" w:rsidRDefault="00000000">
    <w:pPr>
      <w:pStyle w:val="Header"/>
    </w:pPr>
    <w:r>
      <w:rPr>
        <w:noProof/>
      </w:rPr>
      <w:pict w14:anchorId="79C28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83673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651" w14:textId="10C0028B" w:rsidR="00754682" w:rsidRDefault="00000000">
    <w:pPr>
      <w:pStyle w:val="Header"/>
    </w:pPr>
    <w:r>
      <w:rPr>
        <w:noProof/>
      </w:rPr>
      <w:pict w14:anchorId="3BD5B6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83671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7D5"/>
    <w:multiLevelType w:val="multilevel"/>
    <w:tmpl w:val="DFC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3DFD"/>
    <w:multiLevelType w:val="multilevel"/>
    <w:tmpl w:val="823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D2C5A"/>
    <w:multiLevelType w:val="multilevel"/>
    <w:tmpl w:val="875E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010C2"/>
    <w:multiLevelType w:val="multilevel"/>
    <w:tmpl w:val="061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B51D3"/>
    <w:multiLevelType w:val="multilevel"/>
    <w:tmpl w:val="9202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E6D62"/>
    <w:multiLevelType w:val="multilevel"/>
    <w:tmpl w:val="1B98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84A2C"/>
    <w:multiLevelType w:val="multilevel"/>
    <w:tmpl w:val="85C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54C62"/>
    <w:multiLevelType w:val="multilevel"/>
    <w:tmpl w:val="0DB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475"/>
    <w:multiLevelType w:val="multilevel"/>
    <w:tmpl w:val="881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C3BCE"/>
    <w:multiLevelType w:val="multilevel"/>
    <w:tmpl w:val="1DAC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C62E9"/>
    <w:multiLevelType w:val="multilevel"/>
    <w:tmpl w:val="BB6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B4800"/>
    <w:multiLevelType w:val="multilevel"/>
    <w:tmpl w:val="BD6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7018"/>
    <w:multiLevelType w:val="multilevel"/>
    <w:tmpl w:val="3F0C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3A2D"/>
    <w:multiLevelType w:val="multilevel"/>
    <w:tmpl w:val="21C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F0EDF"/>
    <w:multiLevelType w:val="multilevel"/>
    <w:tmpl w:val="6C70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A26AD"/>
    <w:multiLevelType w:val="multilevel"/>
    <w:tmpl w:val="E6C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81632"/>
    <w:multiLevelType w:val="multilevel"/>
    <w:tmpl w:val="626A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5412C"/>
    <w:multiLevelType w:val="multilevel"/>
    <w:tmpl w:val="12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120A0"/>
    <w:multiLevelType w:val="multilevel"/>
    <w:tmpl w:val="AD8E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D1E6B"/>
    <w:multiLevelType w:val="multilevel"/>
    <w:tmpl w:val="3720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765F3"/>
    <w:multiLevelType w:val="multilevel"/>
    <w:tmpl w:val="C752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70141"/>
    <w:multiLevelType w:val="multilevel"/>
    <w:tmpl w:val="B10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8798B"/>
    <w:multiLevelType w:val="multilevel"/>
    <w:tmpl w:val="24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004DD"/>
    <w:multiLevelType w:val="multilevel"/>
    <w:tmpl w:val="804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A5AD8"/>
    <w:multiLevelType w:val="multilevel"/>
    <w:tmpl w:val="999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25769"/>
    <w:multiLevelType w:val="multilevel"/>
    <w:tmpl w:val="49A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926038">
    <w:abstractNumId w:val="13"/>
  </w:num>
  <w:num w:numId="2" w16cid:durableId="960258999">
    <w:abstractNumId w:val="9"/>
  </w:num>
  <w:num w:numId="3" w16cid:durableId="1893804833">
    <w:abstractNumId w:val="25"/>
  </w:num>
  <w:num w:numId="4" w16cid:durableId="1112289748">
    <w:abstractNumId w:val="12"/>
  </w:num>
  <w:num w:numId="5" w16cid:durableId="2001885569">
    <w:abstractNumId w:val="16"/>
  </w:num>
  <w:num w:numId="6" w16cid:durableId="1609922605">
    <w:abstractNumId w:val="5"/>
  </w:num>
  <w:num w:numId="7" w16cid:durableId="940263944">
    <w:abstractNumId w:val="21"/>
  </w:num>
  <w:num w:numId="8" w16cid:durableId="1828128454">
    <w:abstractNumId w:val="19"/>
  </w:num>
  <w:num w:numId="9" w16cid:durableId="1622035438">
    <w:abstractNumId w:val="11"/>
  </w:num>
  <w:num w:numId="10" w16cid:durableId="1781024966">
    <w:abstractNumId w:val="1"/>
  </w:num>
  <w:num w:numId="11" w16cid:durableId="1729067172">
    <w:abstractNumId w:val="6"/>
  </w:num>
  <w:num w:numId="12" w16cid:durableId="464743091">
    <w:abstractNumId w:val="4"/>
  </w:num>
  <w:num w:numId="13" w16cid:durableId="2039692984">
    <w:abstractNumId w:val="8"/>
  </w:num>
  <w:num w:numId="14" w16cid:durableId="490829330">
    <w:abstractNumId w:val="17"/>
  </w:num>
  <w:num w:numId="15" w16cid:durableId="260533748">
    <w:abstractNumId w:val="22"/>
  </w:num>
  <w:num w:numId="16" w16cid:durableId="29186223">
    <w:abstractNumId w:val="20"/>
  </w:num>
  <w:num w:numId="17" w16cid:durableId="866406424">
    <w:abstractNumId w:val="3"/>
  </w:num>
  <w:num w:numId="18" w16cid:durableId="1535849735">
    <w:abstractNumId w:val="24"/>
  </w:num>
  <w:num w:numId="19" w16cid:durableId="613173785">
    <w:abstractNumId w:val="7"/>
  </w:num>
  <w:num w:numId="20" w16cid:durableId="251356786">
    <w:abstractNumId w:val="23"/>
  </w:num>
  <w:num w:numId="21" w16cid:durableId="1926958496">
    <w:abstractNumId w:val="18"/>
  </w:num>
  <w:num w:numId="22" w16cid:durableId="1410541372">
    <w:abstractNumId w:val="15"/>
  </w:num>
  <w:num w:numId="23" w16cid:durableId="990332158">
    <w:abstractNumId w:val="14"/>
  </w:num>
  <w:num w:numId="24" w16cid:durableId="1985041773">
    <w:abstractNumId w:val="0"/>
  </w:num>
  <w:num w:numId="25" w16cid:durableId="105582838">
    <w:abstractNumId w:val="2"/>
  </w:num>
  <w:num w:numId="26" w16cid:durableId="54553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3E"/>
    <w:rsid w:val="00187D95"/>
    <w:rsid w:val="001D6E1B"/>
    <w:rsid w:val="002345D9"/>
    <w:rsid w:val="002D3BBD"/>
    <w:rsid w:val="00385915"/>
    <w:rsid w:val="00452CFF"/>
    <w:rsid w:val="00490E9A"/>
    <w:rsid w:val="004F1D3E"/>
    <w:rsid w:val="005576AA"/>
    <w:rsid w:val="005B2AE3"/>
    <w:rsid w:val="005F51B1"/>
    <w:rsid w:val="0063015C"/>
    <w:rsid w:val="006562C8"/>
    <w:rsid w:val="00671950"/>
    <w:rsid w:val="00754682"/>
    <w:rsid w:val="00761832"/>
    <w:rsid w:val="008134E8"/>
    <w:rsid w:val="00840351"/>
    <w:rsid w:val="00892BD7"/>
    <w:rsid w:val="00991208"/>
    <w:rsid w:val="00997561"/>
    <w:rsid w:val="00A7596F"/>
    <w:rsid w:val="00A84E42"/>
    <w:rsid w:val="00BE0CD2"/>
    <w:rsid w:val="00C45AC2"/>
    <w:rsid w:val="00C55928"/>
    <w:rsid w:val="00C93C0D"/>
    <w:rsid w:val="00CC5ABD"/>
    <w:rsid w:val="00D76119"/>
    <w:rsid w:val="00E467F5"/>
    <w:rsid w:val="00E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603EF"/>
  <w15:chartTrackingRefBased/>
  <w15:docId w15:val="{CFF3FD97-0193-4C9A-8064-0D03DAF9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6F"/>
  </w:style>
  <w:style w:type="paragraph" w:styleId="Heading1">
    <w:name w:val="heading 1"/>
    <w:basedOn w:val="Normal"/>
    <w:next w:val="Normal"/>
    <w:link w:val="Heading1Char"/>
    <w:uiPriority w:val="9"/>
    <w:qFormat/>
    <w:rsid w:val="00A7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6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stParagraph">
    <w:name w:val="List Paragraph"/>
    <w:basedOn w:val="Normal"/>
    <w:uiPriority w:val="34"/>
    <w:qFormat/>
    <w:rsid w:val="00A759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75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682"/>
  </w:style>
  <w:style w:type="paragraph" w:styleId="Footer">
    <w:name w:val="footer"/>
    <w:basedOn w:val="Normal"/>
    <w:link w:val="FooterChar"/>
    <w:uiPriority w:val="99"/>
    <w:unhideWhenUsed/>
    <w:rsid w:val="0075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726bbf5401abcd0742d63da9ce413598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b876e46ce422aab84d007451674c85a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CF2AA-5530-447F-929A-ABEB11D5394B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2.xml><?xml version="1.0" encoding="utf-8"?>
<ds:datastoreItem xmlns:ds="http://schemas.openxmlformats.org/officeDocument/2006/customXml" ds:itemID="{45059FEA-8EF5-48DC-929F-F3AD666FDEEA}"/>
</file>

<file path=customXml/itemProps3.xml><?xml version="1.0" encoding="utf-8"?>
<ds:datastoreItem xmlns:ds="http://schemas.openxmlformats.org/officeDocument/2006/customXml" ds:itemID="{529728FF-AE54-44D5-851B-E3115C088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449</Words>
  <Characters>2896</Characters>
  <Application>Microsoft Office Word</Application>
  <DocSecurity>0</DocSecurity>
  <Lines>101</Lines>
  <Paragraphs>78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 August Meeting Summary</dc:title>
  <dc:subject/>
  <dc:creator>Windy Graham</dc:creator>
  <cp:keywords/>
  <dc:description/>
  <cp:lastModifiedBy>Jennifer Campbell</cp:lastModifiedBy>
  <cp:revision>5</cp:revision>
  <dcterms:created xsi:type="dcterms:W3CDTF">2025-10-15T11:18:00Z</dcterms:created>
  <dcterms:modified xsi:type="dcterms:W3CDTF">2026-01-13T15:28:00Z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</Properties>
</file>