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1DA4" w14:textId="4128D4CF" w:rsidR="002206FC" w:rsidRPr="002206FC" w:rsidRDefault="00887246" w:rsidP="00887246">
      <w:pPr>
        <w:jc w:val="center"/>
      </w:pPr>
      <w:r>
        <w:rPr>
          <w:noProof/>
        </w:rPr>
        <w:drawing>
          <wp:inline distT="0" distB="0" distL="0" distR="0" wp14:anchorId="5678D566" wp14:editId="749F9FD7">
            <wp:extent cx="5213350" cy="12890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BFB83" w14:textId="43F0D832" w:rsidR="002206FC" w:rsidRPr="002206FC" w:rsidRDefault="002206FC" w:rsidP="002206FC">
      <w:pPr>
        <w:rPr>
          <w:b/>
          <w:bCs/>
        </w:rPr>
      </w:pPr>
      <w:r w:rsidRPr="002206FC">
        <w:rPr>
          <w:b/>
          <w:bCs/>
        </w:rPr>
        <w:t xml:space="preserve">Priority Populations Committee </w:t>
      </w:r>
    </w:p>
    <w:p w14:paraId="4CDCAFC0" w14:textId="77777777" w:rsidR="002206FC" w:rsidRDefault="002206FC" w:rsidP="002206FC">
      <w:r w:rsidRPr="002206FC">
        <w:rPr>
          <w:b/>
          <w:bCs/>
        </w:rPr>
        <w:t>Worklink Workforce Development Board</w:t>
      </w:r>
      <w:r w:rsidRPr="002206FC">
        <w:t xml:space="preserve"> </w:t>
      </w:r>
      <w:r w:rsidRPr="002206FC">
        <w:br/>
      </w:r>
      <w:r w:rsidRPr="002206FC">
        <w:rPr>
          <w:b/>
          <w:bCs/>
        </w:rPr>
        <w:t>Meeting Date:</w:t>
      </w:r>
      <w:r w:rsidRPr="002206FC">
        <w:t xml:space="preserve"> March 10, 2026</w:t>
      </w:r>
      <w:r w:rsidRPr="002206FC">
        <w:br/>
      </w:r>
      <w:r w:rsidRPr="002206FC">
        <w:rPr>
          <w:b/>
          <w:bCs/>
        </w:rPr>
        <w:t>Location:</w:t>
      </w:r>
      <w:r w:rsidRPr="002206FC">
        <w:t xml:space="preserve"> Clemson Center &amp; Virtual via Microsoft Teams</w:t>
      </w:r>
    </w:p>
    <w:p w14:paraId="7E652557" w14:textId="09566409" w:rsidR="002206FC" w:rsidRPr="002206FC" w:rsidRDefault="002206FC" w:rsidP="002206FC">
      <w:r w:rsidRPr="00973383">
        <w:rPr>
          <w:b/>
          <w:bCs/>
        </w:rPr>
        <w:t>Attendees:</w:t>
      </w:r>
      <w:r w:rsidRPr="00973383">
        <w:t xml:space="preserve"> </w:t>
      </w:r>
      <w:r w:rsidRPr="00973383">
        <w:br/>
        <w:t>Lisa Gillespie (Chair), Pat Pruitt (Vice-Chair), Shanelle Holmes (Guest Speaker),</w:t>
      </w:r>
      <w:r w:rsidRPr="00973383">
        <w:br/>
        <w:t>Cyndi Sprinkle, Cherri Boller, Billy Hunter, Sandy Jordan, Jennifer Campbell,</w:t>
      </w:r>
      <w:r w:rsidRPr="00973383">
        <w:br/>
        <w:t>Windy Graham (Staff Liaison)</w:t>
      </w:r>
    </w:p>
    <w:p w14:paraId="494F2673" w14:textId="77777777" w:rsidR="002206FC" w:rsidRPr="002206FC" w:rsidRDefault="00000000" w:rsidP="002206FC">
      <w:r>
        <w:pict w14:anchorId="1B5B10FF">
          <v:rect id="_x0000_i1025" style="width:0;height:1.5pt" o:hralign="center" o:hrstd="t" o:hr="t" fillcolor="#a0a0a0" stroked="f"/>
        </w:pict>
      </w:r>
    </w:p>
    <w:p w14:paraId="7C82F17A" w14:textId="77777777" w:rsidR="002206FC" w:rsidRPr="002206FC" w:rsidRDefault="002206FC" w:rsidP="002206FC">
      <w:pPr>
        <w:rPr>
          <w:b/>
          <w:bCs/>
        </w:rPr>
      </w:pPr>
      <w:r w:rsidRPr="002206FC">
        <w:rPr>
          <w:b/>
          <w:bCs/>
        </w:rPr>
        <w:t>1. Welcome and Introductions</w:t>
      </w:r>
    </w:p>
    <w:p w14:paraId="4676BE25" w14:textId="77777777" w:rsidR="002206FC" w:rsidRPr="002206FC" w:rsidRDefault="002206FC" w:rsidP="002206FC">
      <w:r w:rsidRPr="002206FC">
        <w:t>The meeting was called to order at 3:00 PM by Chair Lisa Gillespie. Members and guests introduced themselves.</w:t>
      </w:r>
    </w:p>
    <w:p w14:paraId="54696FC6" w14:textId="77777777" w:rsidR="002206FC" w:rsidRPr="002206FC" w:rsidRDefault="00000000" w:rsidP="002206FC">
      <w:r>
        <w:pict w14:anchorId="0FA7C4FB">
          <v:rect id="_x0000_i1026" style="width:0;height:1.5pt" o:hralign="center" o:hrstd="t" o:hr="t" fillcolor="#a0a0a0" stroked="f"/>
        </w:pict>
      </w:r>
    </w:p>
    <w:p w14:paraId="6BF1F311" w14:textId="77777777" w:rsidR="002206FC" w:rsidRPr="002206FC" w:rsidRDefault="002206FC" w:rsidP="002206FC">
      <w:pPr>
        <w:rPr>
          <w:b/>
          <w:bCs/>
        </w:rPr>
      </w:pPr>
      <w:r w:rsidRPr="002206FC">
        <w:rPr>
          <w:b/>
          <w:bCs/>
        </w:rPr>
        <w:t>2. Approval of Minutes (January 13, 2026)</w:t>
      </w:r>
    </w:p>
    <w:p w14:paraId="3C06C1D8" w14:textId="77777777" w:rsidR="002206FC" w:rsidRPr="002206FC" w:rsidRDefault="002206FC" w:rsidP="002206FC">
      <w:r w:rsidRPr="002206FC">
        <w:t xml:space="preserve">The minutes from the January 13, </w:t>
      </w:r>
      <w:proofErr w:type="gramStart"/>
      <w:r w:rsidRPr="002206FC">
        <w:t>2026</w:t>
      </w:r>
      <w:proofErr w:type="gramEnd"/>
      <w:r w:rsidRPr="002206FC">
        <w:t xml:space="preserve"> meeting were reviewed and approved.</w:t>
      </w:r>
      <w:r w:rsidRPr="002206FC">
        <w:br/>
      </w:r>
      <w:r w:rsidRPr="002206FC">
        <w:rPr>
          <w:b/>
          <w:bCs/>
        </w:rPr>
        <w:t>Motion:</w:t>
      </w:r>
      <w:r w:rsidRPr="002206FC">
        <w:t xml:space="preserve"> Pat Pruitt</w:t>
      </w:r>
      <w:r w:rsidRPr="002206FC">
        <w:br/>
      </w:r>
      <w:r w:rsidRPr="002206FC">
        <w:rPr>
          <w:b/>
          <w:bCs/>
        </w:rPr>
        <w:t>Second:</w:t>
      </w:r>
      <w:r w:rsidRPr="002206FC">
        <w:t xml:space="preserve"> Cyndi Sprinkle</w:t>
      </w:r>
      <w:r w:rsidRPr="002206FC">
        <w:br/>
      </w:r>
      <w:r w:rsidRPr="002206FC">
        <w:rPr>
          <w:b/>
          <w:bCs/>
        </w:rPr>
        <w:t>Approved:</w:t>
      </w:r>
      <w:r w:rsidRPr="002206FC">
        <w:t xml:space="preserve"> Unanimously</w:t>
      </w:r>
    </w:p>
    <w:p w14:paraId="6A47603F" w14:textId="77777777" w:rsidR="002206FC" w:rsidRPr="002206FC" w:rsidRDefault="00000000" w:rsidP="002206FC">
      <w:r>
        <w:pict w14:anchorId="323C8975">
          <v:rect id="_x0000_i1027" style="width:0;height:1.5pt" o:hralign="center" o:hrstd="t" o:hr="t" fillcolor="#a0a0a0" stroked="f"/>
        </w:pict>
      </w:r>
    </w:p>
    <w:p w14:paraId="4F44367D" w14:textId="77777777" w:rsidR="002206FC" w:rsidRPr="002206FC" w:rsidRDefault="002206FC" w:rsidP="002206FC">
      <w:pPr>
        <w:rPr>
          <w:b/>
          <w:bCs/>
        </w:rPr>
      </w:pPr>
      <w:r w:rsidRPr="002206FC">
        <w:rPr>
          <w:b/>
          <w:bCs/>
        </w:rPr>
        <w:t>3. Guest Presentation – Shanelle Holmes, SCDEW</w:t>
      </w:r>
    </w:p>
    <w:p w14:paraId="06EB3EF1" w14:textId="77777777" w:rsidR="002206FC" w:rsidRPr="002206FC" w:rsidRDefault="002206FC" w:rsidP="002206FC">
      <w:r w:rsidRPr="002206FC">
        <w:lastRenderedPageBreak/>
        <w:t xml:space="preserve">Shanelle Holmes provided an overview of </w:t>
      </w:r>
      <w:r w:rsidRPr="002206FC">
        <w:rPr>
          <w:b/>
          <w:bCs/>
        </w:rPr>
        <w:t>Rapid Response</w:t>
      </w:r>
      <w:r w:rsidRPr="002206FC">
        <w:t xml:space="preserve"> services for workers affected by layoffs or business closures. Her presentation covered WARN notices, employer outreach, on</w:t>
      </w:r>
      <w:r w:rsidRPr="002206FC">
        <w:noBreakHyphen/>
        <w:t>site assistance, and recent activity across the region.</w:t>
      </w:r>
    </w:p>
    <w:p w14:paraId="09DA5BC0" w14:textId="77777777" w:rsidR="002206FC" w:rsidRPr="002206FC" w:rsidRDefault="00000000" w:rsidP="002206FC">
      <w:r>
        <w:pict w14:anchorId="577210CA">
          <v:rect id="_x0000_i1028" style="width:0;height:1.5pt" o:hralign="center" o:hrstd="t" o:hr="t" fillcolor="#a0a0a0" stroked="f"/>
        </w:pict>
      </w:r>
    </w:p>
    <w:p w14:paraId="18FE9112" w14:textId="77777777" w:rsidR="002206FC" w:rsidRPr="002206FC" w:rsidRDefault="002206FC" w:rsidP="002206FC">
      <w:pPr>
        <w:rPr>
          <w:b/>
          <w:bCs/>
        </w:rPr>
      </w:pPr>
      <w:r w:rsidRPr="002206FC">
        <w:rPr>
          <w:b/>
          <w:bCs/>
        </w:rPr>
        <w:t>4. Updates from One Stop Manager – William Hunter</w:t>
      </w:r>
    </w:p>
    <w:p w14:paraId="79101B7B" w14:textId="77777777" w:rsidR="002206FC" w:rsidRPr="002206FC" w:rsidRDefault="002206FC" w:rsidP="002206FC">
      <w:pPr>
        <w:numPr>
          <w:ilvl w:val="0"/>
          <w:numId w:val="1"/>
        </w:numPr>
      </w:pPr>
      <w:r w:rsidRPr="002206FC">
        <w:t>Expungement workshops continue to grow, with evening sessions showing the highest attendance.</w:t>
      </w:r>
    </w:p>
    <w:p w14:paraId="79FB2382" w14:textId="77777777" w:rsidR="002206FC" w:rsidRPr="002206FC" w:rsidRDefault="002206FC" w:rsidP="002206FC">
      <w:pPr>
        <w:numPr>
          <w:ilvl w:val="0"/>
          <w:numId w:val="1"/>
        </w:numPr>
      </w:pPr>
      <w:r w:rsidRPr="002206FC">
        <w:t xml:space="preserve">The next expungement session is scheduled for </w:t>
      </w:r>
      <w:r w:rsidRPr="002206FC">
        <w:rPr>
          <w:b/>
          <w:bCs/>
        </w:rPr>
        <w:t>March 20 at 10 AM</w:t>
      </w:r>
      <w:r w:rsidRPr="002206FC">
        <w:t>.</w:t>
      </w:r>
    </w:p>
    <w:p w14:paraId="328E2CBC" w14:textId="77777777" w:rsidR="002206FC" w:rsidRPr="002206FC" w:rsidRDefault="002206FC" w:rsidP="002206FC">
      <w:pPr>
        <w:numPr>
          <w:ilvl w:val="0"/>
          <w:numId w:val="1"/>
        </w:numPr>
      </w:pPr>
      <w:r w:rsidRPr="002206FC">
        <w:t>SC Legal has expanded services for homeless veterans, including National Guard members.</w:t>
      </w:r>
    </w:p>
    <w:p w14:paraId="1357018A" w14:textId="77777777" w:rsidR="002206FC" w:rsidRPr="002206FC" w:rsidRDefault="00000000" w:rsidP="002206FC">
      <w:r>
        <w:pict w14:anchorId="4DFAF391">
          <v:rect id="_x0000_i1029" style="width:0;height:1.5pt" o:hralign="center" o:hrstd="t" o:hr="t" fillcolor="#a0a0a0" stroked="f"/>
        </w:pict>
      </w:r>
    </w:p>
    <w:p w14:paraId="0BE2CB6D" w14:textId="77777777" w:rsidR="002206FC" w:rsidRPr="002206FC" w:rsidRDefault="002206FC" w:rsidP="002206FC">
      <w:pPr>
        <w:rPr>
          <w:b/>
          <w:bCs/>
        </w:rPr>
      </w:pPr>
      <w:r w:rsidRPr="002206FC">
        <w:rPr>
          <w:b/>
          <w:bCs/>
        </w:rPr>
        <w:t>5. Worklink Data &amp; Community Profile</w:t>
      </w:r>
    </w:p>
    <w:p w14:paraId="16A2C23B" w14:textId="77777777" w:rsidR="002206FC" w:rsidRPr="002206FC" w:rsidRDefault="002206FC" w:rsidP="002206FC">
      <w:pPr>
        <w:numPr>
          <w:ilvl w:val="0"/>
          <w:numId w:val="2"/>
        </w:numPr>
      </w:pPr>
      <w:r w:rsidRPr="002206FC">
        <w:t>Priority Populations enrollment and barrier data were reviewed, including updates on veterans, individuals with disabilities, youth, and long</w:t>
      </w:r>
      <w:r w:rsidRPr="002206FC">
        <w:noBreakHyphen/>
        <w:t>term unemployed individuals.</w:t>
      </w:r>
    </w:p>
    <w:p w14:paraId="7D021CA8" w14:textId="77777777" w:rsidR="002206FC" w:rsidRPr="002206FC" w:rsidRDefault="002206FC" w:rsidP="002206FC">
      <w:pPr>
        <w:numPr>
          <w:ilvl w:val="0"/>
          <w:numId w:val="2"/>
        </w:numPr>
      </w:pPr>
      <w:r w:rsidRPr="002206FC">
        <w:t>Staff noted discrepancies in wage reporting and are working with state partners to resolve the issue.</w:t>
      </w:r>
    </w:p>
    <w:p w14:paraId="55126752" w14:textId="77777777" w:rsidR="002206FC" w:rsidRPr="002206FC" w:rsidRDefault="002206FC" w:rsidP="002206FC">
      <w:pPr>
        <w:numPr>
          <w:ilvl w:val="0"/>
          <w:numId w:val="2"/>
        </w:numPr>
      </w:pPr>
      <w:r w:rsidRPr="002206FC">
        <w:t>Unemployment rates have risen slightly across Anderson, Oconee, and Pickens counties.</w:t>
      </w:r>
    </w:p>
    <w:p w14:paraId="3E128C3B" w14:textId="77777777" w:rsidR="002206FC" w:rsidRPr="002206FC" w:rsidRDefault="002206FC" w:rsidP="002206FC">
      <w:pPr>
        <w:numPr>
          <w:ilvl w:val="0"/>
          <w:numId w:val="2"/>
        </w:numPr>
      </w:pPr>
      <w:r w:rsidRPr="002206FC">
        <w:t>National unemployment for individuals with disabilities remains significantly higher than average.</w:t>
      </w:r>
    </w:p>
    <w:p w14:paraId="689A8C4C" w14:textId="77777777" w:rsidR="002206FC" w:rsidRPr="002206FC" w:rsidRDefault="00000000" w:rsidP="002206FC">
      <w:r>
        <w:pict w14:anchorId="2F5EE7E1">
          <v:rect id="_x0000_i1030" style="width:0;height:1.5pt" o:hralign="center" o:hrstd="t" o:hr="t" fillcolor="#a0a0a0" stroked="f"/>
        </w:pict>
      </w:r>
    </w:p>
    <w:p w14:paraId="0C0529C9" w14:textId="77777777" w:rsidR="002206FC" w:rsidRPr="002206FC" w:rsidRDefault="002206FC" w:rsidP="002206FC">
      <w:pPr>
        <w:rPr>
          <w:b/>
          <w:bCs/>
        </w:rPr>
      </w:pPr>
      <w:r w:rsidRPr="002206FC">
        <w:rPr>
          <w:b/>
          <w:bCs/>
        </w:rPr>
        <w:t>6. Other Business</w:t>
      </w:r>
    </w:p>
    <w:p w14:paraId="3D20C642" w14:textId="77777777" w:rsidR="002206FC" w:rsidRPr="002206FC" w:rsidRDefault="002206FC" w:rsidP="002206FC">
      <w:pPr>
        <w:numPr>
          <w:ilvl w:val="0"/>
          <w:numId w:val="3"/>
        </w:numPr>
      </w:pPr>
      <w:r w:rsidRPr="002206FC">
        <w:t>Lieutenant Ashley Anderson resigned from the board; a new labor representative will be appointed.</w:t>
      </w:r>
    </w:p>
    <w:p w14:paraId="2D629B55" w14:textId="77777777" w:rsidR="002206FC" w:rsidRPr="002206FC" w:rsidRDefault="002206FC" w:rsidP="002206FC">
      <w:pPr>
        <w:numPr>
          <w:ilvl w:val="0"/>
          <w:numId w:val="3"/>
        </w:numPr>
      </w:pPr>
      <w:r w:rsidRPr="002206FC">
        <w:t xml:space="preserve">Volunteers are needed for the </w:t>
      </w:r>
      <w:r w:rsidRPr="002206FC">
        <w:rPr>
          <w:b/>
          <w:bCs/>
        </w:rPr>
        <w:t>RFP Committee</w:t>
      </w:r>
      <w:r w:rsidRPr="002206FC">
        <w:t xml:space="preserve"> (virtual meetings on April 14 and 16).</w:t>
      </w:r>
    </w:p>
    <w:p w14:paraId="3AEDDF0D" w14:textId="77777777" w:rsidR="002206FC" w:rsidRPr="002206FC" w:rsidRDefault="002206FC" w:rsidP="002206FC">
      <w:pPr>
        <w:numPr>
          <w:ilvl w:val="0"/>
          <w:numId w:val="3"/>
        </w:numPr>
      </w:pPr>
      <w:r w:rsidRPr="002206FC">
        <w:rPr>
          <w:b/>
          <w:bCs/>
        </w:rPr>
        <w:t>Advocacy Day for Access &amp; Independence</w:t>
      </w:r>
      <w:r w:rsidRPr="002206FC">
        <w:t xml:space="preserve"> will be held April 14 at the SC State House.</w:t>
      </w:r>
    </w:p>
    <w:p w14:paraId="5292C106" w14:textId="77777777" w:rsidR="002206FC" w:rsidRPr="002206FC" w:rsidRDefault="002206FC" w:rsidP="002206FC">
      <w:pPr>
        <w:numPr>
          <w:ilvl w:val="0"/>
          <w:numId w:val="3"/>
        </w:numPr>
      </w:pPr>
      <w:r w:rsidRPr="002206FC">
        <w:t>Local area monitoring for EO and ADA compliance is underway.</w:t>
      </w:r>
    </w:p>
    <w:p w14:paraId="6303F212" w14:textId="77777777" w:rsidR="002206FC" w:rsidRPr="002206FC" w:rsidRDefault="002206FC" w:rsidP="002206FC">
      <w:pPr>
        <w:numPr>
          <w:ilvl w:val="0"/>
          <w:numId w:val="3"/>
        </w:numPr>
      </w:pPr>
      <w:r w:rsidRPr="002206FC">
        <w:t>Clemson Center sidewalk repairs are scheduled for April.</w:t>
      </w:r>
    </w:p>
    <w:p w14:paraId="296A9626" w14:textId="77777777" w:rsidR="002206FC" w:rsidRPr="002206FC" w:rsidRDefault="00000000" w:rsidP="002206FC">
      <w:r>
        <w:pict w14:anchorId="66F27349">
          <v:rect id="_x0000_i1031" style="width:0;height:1.5pt" o:hralign="center" o:hrstd="t" o:hr="t" fillcolor="#a0a0a0" stroked="f"/>
        </w:pict>
      </w:r>
    </w:p>
    <w:p w14:paraId="790F0213" w14:textId="77777777" w:rsidR="002206FC" w:rsidRPr="002206FC" w:rsidRDefault="002206FC" w:rsidP="002206FC">
      <w:pPr>
        <w:rPr>
          <w:b/>
          <w:bCs/>
        </w:rPr>
      </w:pPr>
      <w:r w:rsidRPr="002206FC">
        <w:rPr>
          <w:b/>
          <w:bCs/>
        </w:rPr>
        <w:t>7. Adjournment</w:t>
      </w:r>
    </w:p>
    <w:p w14:paraId="4FCF7DAD" w14:textId="77777777" w:rsidR="002206FC" w:rsidRPr="002206FC" w:rsidRDefault="002206FC" w:rsidP="002206FC">
      <w:r w:rsidRPr="002206FC">
        <w:t>The meeting adjourned at 4:00 PM.</w:t>
      </w:r>
    </w:p>
    <w:p w14:paraId="6615298A" w14:textId="77777777" w:rsidR="002206FC" w:rsidRPr="002206FC" w:rsidRDefault="00000000" w:rsidP="002206FC">
      <w:r>
        <w:pict w14:anchorId="7E3D9B78">
          <v:rect id="_x0000_i1032" style="width:0;height:1.5pt" o:hralign="center" o:hrstd="t" o:hr="t" fillcolor="#a0a0a0" stroked="f"/>
        </w:pict>
      </w:r>
    </w:p>
    <w:p w14:paraId="54E78F37" w14:textId="77777777" w:rsidR="002206FC" w:rsidRPr="002206FC" w:rsidRDefault="002206FC" w:rsidP="002206FC">
      <w:pPr>
        <w:rPr>
          <w:b/>
          <w:bCs/>
        </w:rPr>
      </w:pPr>
      <w:r w:rsidRPr="002206FC">
        <w:rPr>
          <w:b/>
          <w:bCs/>
        </w:rPr>
        <w:t>Next Meeting</w:t>
      </w:r>
    </w:p>
    <w:p w14:paraId="526E0307" w14:textId="77777777" w:rsidR="002206FC" w:rsidRPr="002206FC" w:rsidRDefault="002206FC" w:rsidP="002206FC">
      <w:r w:rsidRPr="002206FC">
        <w:rPr>
          <w:b/>
          <w:bCs/>
        </w:rPr>
        <w:t xml:space="preserve">May 12, </w:t>
      </w:r>
      <w:proofErr w:type="gramStart"/>
      <w:r w:rsidRPr="002206FC">
        <w:rPr>
          <w:b/>
          <w:bCs/>
        </w:rPr>
        <w:t>2026</w:t>
      </w:r>
      <w:proofErr w:type="gramEnd"/>
      <w:r w:rsidRPr="002206FC">
        <w:rPr>
          <w:b/>
          <w:bCs/>
        </w:rPr>
        <w:t xml:space="preserve"> at 3:00 PM</w:t>
      </w:r>
      <w:r w:rsidRPr="002206FC">
        <w:t xml:space="preserve"> </w:t>
      </w:r>
      <w:r w:rsidRPr="002206FC">
        <w:br/>
        <w:t>(Clemson Center or Virtual via Teams)</w:t>
      </w:r>
    </w:p>
    <w:p w14:paraId="6176F969" w14:textId="77777777" w:rsidR="002206FC" w:rsidRPr="002206FC" w:rsidRDefault="00000000" w:rsidP="002206FC">
      <w:r>
        <w:pict w14:anchorId="1C8256A3">
          <v:rect id="_x0000_i1033" style="width:0;height:1.5pt" o:hralign="center" o:hrstd="t" o:hr="t" fillcolor="#a0a0a0" stroked="f"/>
        </w:pict>
      </w:r>
    </w:p>
    <w:p w14:paraId="093AD12A" w14:textId="77777777" w:rsidR="00700124" w:rsidRDefault="00700124"/>
    <w:sectPr w:rsidR="00700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A19D" w14:textId="77777777" w:rsidR="00AD361B" w:rsidRDefault="00AD361B" w:rsidP="00887246">
      <w:pPr>
        <w:spacing w:after="0" w:line="240" w:lineRule="auto"/>
      </w:pPr>
      <w:r>
        <w:separator/>
      </w:r>
    </w:p>
  </w:endnote>
  <w:endnote w:type="continuationSeparator" w:id="0">
    <w:p w14:paraId="67FF4590" w14:textId="77777777" w:rsidR="00AD361B" w:rsidRDefault="00AD361B" w:rsidP="0088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gu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3A4D" w14:textId="77777777" w:rsidR="00E2391D" w:rsidRDefault="00E23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DB52" w14:textId="4919E889" w:rsidR="00887246" w:rsidRPr="00887246" w:rsidRDefault="00887246">
    <w:pPr>
      <w:pStyle w:val="Footer"/>
      <w:rPr>
        <w:sz w:val="16"/>
        <w:szCs w:val="16"/>
      </w:rPr>
    </w:pPr>
    <w:r w:rsidRPr="00887246">
      <w:rPr>
        <w:sz w:val="16"/>
        <w:szCs w:val="16"/>
      </w:rPr>
      <w:t>Priority Populations Committee 031026</w:t>
    </w:r>
  </w:p>
  <w:p w14:paraId="50B95F2A" w14:textId="77777777" w:rsidR="00887246" w:rsidRDefault="00887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CEE6" w14:textId="77777777" w:rsidR="00E2391D" w:rsidRDefault="00E23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C1AE" w14:textId="77777777" w:rsidR="00AD361B" w:rsidRDefault="00AD361B" w:rsidP="00887246">
      <w:pPr>
        <w:spacing w:after="0" w:line="240" w:lineRule="auto"/>
      </w:pPr>
      <w:r>
        <w:separator/>
      </w:r>
    </w:p>
  </w:footnote>
  <w:footnote w:type="continuationSeparator" w:id="0">
    <w:p w14:paraId="303CD8A3" w14:textId="77777777" w:rsidR="00AD361B" w:rsidRDefault="00AD361B" w:rsidP="0088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2CED" w14:textId="47F3C60C" w:rsidR="00E2391D" w:rsidRDefault="00E23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C9E3" w14:textId="6E0187E8" w:rsidR="00E2391D" w:rsidRDefault="00E23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7A18" w14:textId="78D61515" w:rsidR="00E2391D" w:rsidRDefault="00E23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2DEB"/>
    <w:multiLevelType w:val="multilevel"/>
    <w:tmpl w:val="8B28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1A31"/>
    <w:multiLevelType w:val="multilevel"/>
    <w:tmpl w:val="107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24235"/>
    <w:multiLevelType w:val="multilevel"/>
    <w:tmpl w:val="4544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0170E"/>
    <w:multiLevelType w:val="multilevel"/>
    <w:tmpl w:val="49E2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76639">
    <w:abstractNumId w:val="0"/>
  </w:num>
  <w:num w:numId="2" w16cid:durableId="113139516">
    <w:abstractNumId w:val="1"/>
  </w:num>
  <w:num w:numId="3" w16cid:durableId="1235504838">
    <w:abstractNumId w:val="2"/>
  </w:num>
  <w:num w:numId="4" w16cid:durableId="175893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C"/>
    <w:rsid w:val="000F361B"/>
    <w:rsid w:val="002206FC"/>
    <w:rsid w:val="006C312D"/>
    <w:rsid w:val="006F2CD9"/>
    <w:rsid w:val="00700124"/>
    <w:rsid w:val="00887246"/>
    <w:rsid w:val="00954B53"/>
    <w:rsid w:val="00AD361B"/>
    <w:rsid w:val="00D77A2D"/>
    <w:rsid w:val="00D94491"/>
    <w:rsid w:val="00E1564B"/>
    <w:rsid w:val="00E2391D"/>
    <w:rsid w:val="00F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B5104"/>
  <w15:chartTrackingRefBased/>
  <w15:docId w15:val="{11A04B95-81F4-413F-9636-F5EF85A0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gur" w:eastAsiaTheme="minorHAnsi" w:hAnsi="Vegur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6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6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6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6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6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6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6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6F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6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6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6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6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6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6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6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6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6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46"/>
  </w:style>
  <w:style w:type="paragraph" w:styleId="Footer">
    <w:name w:val="footer"/>
    <w:basedOn w:val="Normal"/>
    <w:link w:val="FooterChar"/>
    <w:uiPriority w:val="99"/>
    <w:unhideWhenUsed/>
    <w:rsid w:val="00887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Populations Committee Minutes</dc:title>
  <dc:subject/>
  <dc:creator>Windy Graham</dc:creator>
  <cp:keywords/>
  <dc:description/>
  <cp:lastModifiedBy>Victoria Britton</cp:lastModifiedBy>
  <cp:revision>2</cp:revision>
  <dcterms:created xsi:type="dcterms:W3CDTF">2026-04-08T17:38:00Z</dcterms:created>
  <dcterms:modified xsi:type="dcterms:W3CDTF">2026-04-08T17:38:00Z</dcterms:modified>
</cp:coreProperties>
</file>